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3DDA4F" w14:textId="2BE3A5D9" w:rsidR="00A50152" w:rsidRDefault="00951781"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Abstract</w:t>
      </w:r>
    </w:p>
    <w:p w14:paraId="06FB8501" w14:textId="5C3167EA" w:rsidR="00A50152" w:rsidRDefault="00A50152" w:rsidP="00A50152">
      <w:pPr>
        <w:spacing w:line="240" w:lineRule="auto"/>
        <w:jc w:val="both"/>
        <w:rPr>
          <w:rFonts w:ascii="Times New Roman" w:hAnsi="Times New Roman" w:cs="Times New Roman"/>
          <w:b/>
          <w:bCs/>
          <w:sz w:val="24"/>
          <w:szCs w:val="24"/>
        </w:rPr>
      </w:pPr>
    </w:p>
    <w:p w14:paraId="6E6C5CD0" w14:textId="77777777" w:rsidR="00A50152" w:rsidRDefault="00A50152" w:rsidP="00A50152">
      <w:pPr>
        <w:spacing w:line="240" w:lineRule="auto"/>
        <w:jc w:val="both"/>
        <w:rPr>
          <w:rFonts w:ascii="Times New Roman" w:hAnsi="Times New Roman" w:cs="Times New Roman"/>
          <w:b/>
          <w:bCs/>
          <w:sz w:val="24"/>
          <w:szCs w:val="24"/>
        </w:rPr>
      </w:pPr>
    </w:p>
    <w:p w14:paraId="3DF6D492" w14:textId="32B79947" w:rsidR="00A50152" w:rsidRPr="00A50152" w:rsidRDefault="00A50152"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Introduction</w:t>
      </w:r>
    </w:p>
    <w:p w14:paraId="48BE501F" w14:textId="17E46992" w:rsidR="00B705D6" w:rsidRDefault="00B705D6"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sedentary organisms such as plants, seed dispersal is essential to the movement of populations because </w:t>
      </w:r>
      <w:r w:rsidR="00165110">
        <w:rPr>
          <w:rFonts w:ascii="Times New Roman" w:hAnsi="Times New Roman" w:cs="Times New Roman"/>
          <w:sz w:val="24"/>
          <w:szCs w:val="24"/>
        </w:rPr>
        <w:t xml:space="preserve">it is the only stage in the life cycle that movement can occur. While plant propagules are often dispersed by abiotic vectors such as wind, water, and gravity, they are often dispersed biotically by organisms such as insects, birds, and mammals. For example, the seeds of the mahaleb cherry </w:t>
      </w:r>
      <w:r w:rsidR="00165110">
        <w:rPr>
          <w:rFonts w:ascii="Times New Roman" w:hAnsi="Times New Roman" w:cs="Times New Roman"/>
          <w:i/>
          <w:iCs/>
          <w:sz w:val="24"/>
          <w:szCs w:val="24"/>
        </w:rPr>
        <w:t>Prunus mahaleb</w:t>
      </w:r>
      <w:r w:rsidR="00165110">
        <w:rPr>
          <w:rFonts w:ascii="Times New Roman" w:hAnsi="Times New Roman" w:cs="Times New Roman"/>
          <w:sz w:val="24"/>
          <w:szCs w:val="24"/>
        </w:rPr>
        <w:t xml:space="preserve"> are</w:t>
      </w:r>
      <w:r w:rsidR="00C05AC4">
        <w:rPr>
          <w:rFonts w:ascii="Times New Roman" w:hAnsi="Times New Roman" w:cs="Times New Roman"/>
          <w:sz w:val="24"/>
          <w:szCs w:val="24"/>
        </w:rPr>
        <w:t xml:space="preserve"> ingested, moved, and defecated by a variety of mammals such as foxes and badgers as well as birds such as crows, thrushes, warblers, and robins (Herrera and Jordano 1981; </w:t>
      </w:r>
      <w:r w:rsidR="00C05AC4" w:rsidRPr="00C05AC4">
        <w:rPr>
          <w:rFonts w:ascii="Times New Roman" w:hAnsi="Times New Roman" w:cs="Times New Roman"/>
          <w:color w:val="222222"/>
          <w:sz w:val="24"/>
          <w:szCs w:val="24"/>
          <w:shd w:val="clear" w:color="auto" w:fill="FFFFFF"/>
        </w:rPr>
        <w:t>Guitián</w:t>
      </w:r>
      <w:r w:rsidR="00C05AC4">
        <w:rPr>
          <w:rFonts w:ascii="Times New Roman" w:hAnsi="Times New Roman" w:cs="Times New Roman"/>
          <w:color w:val="222222"/>
          <w:sz w:val="24"/>
          <w:szCs w:val="24"/>
          <w:shd w:val="clear" w:color="auto" w:fill="FFFFFF"/>
        </w:rPr>
        <w:t xml:space="preserve"> </w:t>
      </w:r>
      <w:r w:rsidR="00C05AC4">
        <w:rPr>
          <w:rFonts w:ascii="Times New Roman" w:hAnsi="Times New Roman" w:cs="Times New Roman"/>
          <w:i/>
          <w:iCs/>
          <w:color w:val="222222"/>
          <w:sz w:val="24"/>
          <w:szCs w:val="24"/>
          <w:shd w:val="clear" w:color="auto" w:fill="FFFFFF"/>
        </w:rPr>
        <w:t>et al</w:t>
      </w:r>
      <w:r w:rsidR="00C05AC4">
        <w:rPr>
          <w:rFonts w:ascii="Times New Roman" w:hAnsi="Times New Roman" w:cs="Times New Roman"/>
          <w:color w:val="222222"/>
          <w:sz w:val="24"/>
          <w:szCs w:val="24"/>
          <w:shd w:val="clear" w:color="auto" w:fill="FFFFFF"/>
        </w:rPr>
        <w:t>. 1992;</w:t>
      </w:r>
      <w:r w:rsidR="00C05AC4">
        <w:rPr>
          <w:rFonts w:ascii="Times New Roman" w:hAnsi="Times New Roman" w:cs="Times New Roman"/>
          <w:sz w:val="24"/>
          <w:szCs w:val="24"/>
        </w:rPr>
        <w:t xml:space="preserve"> Jordano </w:t>
      </w:r>
      <w:r w:rsidR="00C05AC4">
        <w:rPr>
          <w:rFonts w:ascii="Times New Roman" w:hAnsi="Times New Roman" w:cs="Times New Roman"/>
          <w:i/>
          <w:iCs/>
          <w:sz w:val="24"/>
          <w:szCs w:val="24"/>
        </w:rPr>
        <w:t>et al</w:t>
      </w:r>
      <w:r w:rsidR="00C05AC4">
        <w:rPr>
          <w:rFonts w:ascii="Times New Roman" w:hAnsi="Times New Roman" w:cs="Times New Roman"/>
          <w:sz w:val="24"/>
          <w:szCs w:val="24"/>
        </w:rPr>
        <w:t>. 2007).</w:t>
      </w:r>
      <w:r w:rsidR="006D0C19">
        <w:rPr>
          <w:rFonts w:ascii="Times New Roman" w:hAnsi="Times New Roman" w:cs="Times New Roman"/>
          <w:sz w:val="24"/>
          <w:szCs w:val="24"/>
        </w:rPr>
        <w:t xml:space="preserve"> The acorns of various oak trees (</w:t>
      </w:r>
      <w:r w:rsidR="006D0C19">
        <w:rPr>
          <w:rFonts w:ascii="Times New Roman" w:hAnsi="Times New Roman" w:cs="Times New Roman"/>
          <w:i/>
          <w:iCs/>
          <w:sz w:val="24"/>
          <w:szCs w:val="24"/>
        </w:rPr>
        <w:t xml:space="preserve">Quercus </w:t>
      </w:r>
      <w:r w:rsidR="006D0C19">
        <w:rPr>
          <w:rFonts w:ascii="Times New Roman" w:hAnsi="Times New Roman" w:cs="Times New Roman"/>
          <w:sz w:val="24"/>
          <w:szCs w:val="24"/>
        </w:rPr>
        <w:t xml:space="preserve">sp.) are often dispersed and cached by a variety of rodents such as mice and squirrels (Jensen and Nielsen 1986; Vander Wall 2001; </w:t>
      </w:r>
      <w:r w:rsidR="006D0C19" w:rsidRPr="006D0C19">
        <w:rPr>
          <w:rFonts w:ascii="Times New Roman" w:hAnsi="Times New Roman" w:cs="Times New Roman"/>
          <w:color w:val="222222"/>
          <w:sz w:val="24"/>
          <w:szCs w:val="24"/>
          <w:shd w:val="clear" w:color="auto" w:fill="FFFFFF"/>
        </w:rPr>
        <w:t>Gómez</w:t>
      </w:r>
      <w:r w:rsidR="006D0C19">
        <w:rPr>
          <w:rFonts w:ascii="Times New Roman" w:hAnsi="Times New Roman" w:cs="Times New Roman"/>
          <w:color w:val="222222"/>
          <w:sz w:val="24"/>
          <w:szCs w:val="24"/>
          <w:shd w:val="clear" w:color="auto" w:fill="FFFFFF"/>
        </w:rPr>
        <w:t xml:space="preserve"> </w:t>
      </w:r>
      <w:r w:rsidR="006D0C19">
        <w:rPr>
          <w:rFonts w:ascii="Times New Roman" w:hAnsi="Times New Roman" w:cs="Times New Roman"/>
          <w:i/>
          <w:iCs/>
          <w:color w:val="222222"/>
          <w:sz w:val="24"/>
          <w:szCs w:val="24"/>
          <w:shd w:val="clear" w:color="auto" w:fill="FFFFFF"/>
        </w:rPr>
        <w:t>et al</w:t>
      </w:r>
      <w:r w:rsidR="006D0C19">
        <w:rPr>
          <w:rFonts w:ascii="Times New Roman" w:hAnsi="Times New Roman" w:cs="Times New Roman"/>
          <w:color w:val="222222"/>
          <w:sz w:val="24"/>
          <w:szCs w:val="24"/>
          <w:shd w:val="clear" w:color="auto" w:fill="FFFFFF"/>
        </w:rPr>
        <w:t>. 2008</w:t>
      </w:r>
      <w:r w:rsidR="006D0C19">
        <w:rPr>
          <w:rFonts w:ascii="Times New Roman" w:hAnsi="Times New Roman" w:cs="Times New Roman"/>
          <w:sz w:val="24"/>
          <w:szCs w:val="24"/>
        </w:rPr>
        <w:t>).</w:t>
      </w:r>
      <w:r w:rsidR="00394E95">
        <w:rPr>
          <w:rFonts w:ascii="Times New Roman" w:hAnsi="Times New Roman" w:cs="Times New Roman"/>
          <w:sz w:val="24"/>
          <w:szCs w:val="24"/>
        </w:rPr>
        <w:t xml:space="preserve"> </w:t>
      </w:r>
      <w:r w:rsidR="0068123F">
        <w:rPr>
          <w:rFonts w:ascii="Times New Roman" w:hAnsi="Times New Roman" w:cs="Times New Roman"/>
          <w:sz w:val="24"/>
          <w:szCs w:val="24"/>
        </w:rPr>
        <w:t>Humans are even involved in the process of dispersing plant propagules, as numerous</w:t>
      </w:r>
      <w:r w:rsidR="00394E95">
        <w:rPr>
          <w:rFonts w:ascii="Times New Roman" w:hAnsi="Times New Roman" w:cs="Times New Roman"/>
          <w:sz w:val="24"/>
          <w:szCs w:val="24"/>
        </w:rPr>
        <w:t xml:space="preserve"> plants</w:t>
      </w:r>
      <w:r w:rsidR="0068123F">
        <w:rPr>
          <w:rFonts w:ascii="Times New Roman" w:hAnsi="Times New Roman" w:cs="Times New Roman"/>
          <w:sz w:val="24"/>
          <w:szCs w:val="24"/>
        </w:rPr>
        <w:t xml:space="preserve"> can</w:t>
      </w:r>
      <w:r w:rsidR="00394E95">
        <w:rPr>
          <w:rFonts w:ascii="Times New Roman" w:hAnsi="Times New Roman" w:cs="Times New Roman"/>
          <w:sz w:val="24"/>
          <w:szCs w:val="24"/>
        </w:rPr>
        <w:t xml:space="preserve"> </w:t>
      </w:r>
      <w:r w:rsidR="0068123F">
        <w:rPr>
          <w:rFonts w:ascii="Times New Roman" w:hAnsi="Times New Roman" w:cs="Times New Roman"/>
          <w:sz w:val="24"/>
          <w:szCs w:val="24"/>
        </w:rPr>
        <w:t>be</w:t>
      </w:r>
      <w:r w:rsidR="00394E95">
        <w:rPr>
          <w:rFonts w:ascii="Times New Roman" w:hAnsi="Times New Roman" w:cs="Times New Roman"/>
          <w:sz w:val="24"/>
          <w:szCs w:val="24"/>
        </w:rPr>
        <w:t xml:space="preserve"> dispersed</w:t>
      </w:r>
      <w:r w:rsidR="0068123F">
        <w:rPr>
          <w:rFonts w:ascii="Times New Roman" w:hAnsi="Times New Roman" w:cs="Times New Roman"/>
          <w:sz w:val="24"/>
          <w:szCs w:val="24"/>
        </w:rPr>
        <w:t xml:space="preserve"> </w:t>
      </w:r>
      <w:r w:rsidR="00394E95">
        <w:rPr>
          <w:rFonts w:ascii="Times New Roman" w:hAnsi="Times New Roman" w:cs="Times New Roman"/>
          <w:sz w:val="24"/>
          <w:szCs w:val="24"/>
        </w:rPr>
        <w:t xml:space="preserve">when propagules attach to clothing (Wichmann </w:t>
      </w:r>
      <w:r w:rsidR="00394E95">
        <w:rPr>
          <w:rFonts w:ascii="Times New Roman" w:hAnsi="Times New Roman" w:cs="Times New Roman"/>
          <w:i/>
          <w:iCs/>
          <w:sz w:val="24"/>
          <w:szCs w:val="24"/>
        </w:rPr>
        <w:t>et al</w:t>
      </w:r>
      <w:r w:rsidR="00394E95">
        <w:rPr>
          <w:rFonts w:ascii="Times New Roman" w:hAnsi="Times New Roman" w:cs="Times New Roman"/>
          <w:sz w:val="24"/>
          <w:szCs w:val="24"/>
        </w:rPr>
        <w:t>. 2009</w:t>
      </w:r>
      <w:r w:rsidR="00C04157">
        <w:rPr>
          <w:rFonts w:ascii="Times New Roman" w:hAnsi="Times New Roman" w:cs="Times New Roman"/>
          <w:sz w:val="24"/>
          <w:szCs w:val="24"/>
        </w:rPr>
        <w:t>; Ansong and Pickering 2014</w:t>
      </w:r>
      <w:r w:rsidR="00394E95">
        <w:rPr>
          <w:rFonts w:ascii="Times New Roman" w:hAnsi="Times New Roman" w:cs="Times New Roman"/>
          <w:sz w:val="24"/>
          <w:szCs w:val="24"/>
        </w:rPr>
        <w:t xml:space="preserve">), are caught in air currents generated by passing vehicles (Von Der Lippe </w:t>
      </w:r>
      <w:r w:rsidR="00394E95">
        <w:rPr>
          <w:rFonts w:ascii="Times New Roman" w:hAnsi="Times New Roman" w:cs="Times New Roman"/>
          <w:i/>
          <w:iCs/>
          <w:sz w:val="24"/>
          <w:szCs w:val="24"/>
        </w:rPr>
        <w:t>et al</w:t>
      </w:r>
      <w:r w:rsidR="00394E95">
        <w:rPr>
          <w:rFonts w:ascii="Times New Roman" w:hAnsi="Times New Roman" w:cs="Times New Roman"/>
          <w:sz w:val="24"/>
          <w:szCs w:val="24"/>
        </w:rPr>
        <w:t>. 2013)</w:t>
      </w:r>
      <w:r w:rsidR="00C04157">
        <w:rPr>
          <w:rFonts w:ascii="Times New Roman" w:hAnsi="Times New Roman" w:cs="Times New Roman"/>
          <w:sz w:val="24"/>
          <w:szCs w:val="24"/>
        </w:rPr>
        <w:t xml:space="preserve"> or</w:t>
      </w:r>
      <w:r w:rsidR="00394E95">
        <w:rPr>
          <w:rFonts w:ascii="Times New Roman" w:hAnsi="Times New Roman" w:cs="Times New Roman"/>
          <w:sz w:val="24"/>
          <w:szCs w:val="24"/>
        </w:rPr>
        <w:t xml:space="preserve"> on the vehicles themselves (Veldman and Putz 2010; Taylor </w:t>
      </w:r>
      <w:r w:rsidR="00394E95">
        <w:rPr>
          <w:rFonts w:ascii="Times New Roman" w:hAnsi="Times New Roman" w:cs="Times New Roman"/>
          <w:i/>
          <w:iCs/>
          <w:sz w:val="24"/>
          <w:szCs w:val="24"/>
        </w:rPr>
        <w:t>et al</w:t>
      </w:r>
      <w:r w:rsidR="00394E95">
        <w:rPr>
          <w:rFonts w:ascii="Times New Roman" w:hAnsi="Times New Roman" w:cs="Times New Roman"/>
          <w:sz w:val="24"/>
          <w:szCs w:val="24"/>
        </w:rPr>
        <w:t>. 2012)</w:t>
      </w:r>
      <w:r w:rsidR="00C04157">
        <w:rPr>
          <w:rFonts w:ascii="Times New Roman" w:hAnsi="Times New Roman" w:cs="Times New Roman"/>
          <w:sz w:val="24"/>
          <w:szCs w:val="24"/>
        </w:rPr>
        <w:t>, as a contaminant of</w:t>
      </w:r>
      <w:r w:rsidR="0068123F">
        <w:rPr>
          <w:rFonts w:ascii="Times New Roman" w:hAnsi="Times New Roman" w:cs="Times New Roman"/>
          <w:sz w:val="24"/>
          <w:szCs w:val="24"/>
        </w:rPr>
        <w:t xml:space="preserve"> horticultural stock </w:t>
      </w:r>
      <w:r w:rsidR="00C04157">
        <w:rPr>
          <w:rFonts w:ascii="Times New Roman" w:hAnsi="Times New Roman" w:cs="Times New Roman"/>
          <w:sz w:val="24"/>
          <w:szCs w:val="24"/>
        </w:rPr>
        <w:t>(</w:t>
      </w:r>
      <w:r w:rsidR="0068123F">
        <w:rPr>
          <w:rFonts w:ascii="Times New Roman" w:hAnsi="Times New Roman" w:cs="Times New Roman"/>
          <w:sz w:val="24"/>
          <w:szCs w:val="24"/>
        </w:rPr>
        <w:t>Hodkinson and Thompson 1997</w:t>
      </w:r>
      <w:r w:rsidR="00204FAB">
        <w:rPr>
          <w:rFonts w:ascii="Times New Roman" w:hAnsi="Times New Roman" w:cs="Times New Roman"/>
          <w:sz w:val="24"/>
          <w:szCs w:val="24"/>
        </w:rPr>
        <w:t xml:space="preserve">), and as impurities in agricultural produce such as grains (Shimono and Konuma 2008; </w:t>
      </w:r>
      <w:r w:rsidR="0068123F">
        <w:rPr>
          <w:rFonts w:ascii="Times New Roman" w:hAnsi="Times New Roman" w:cs="Times New Roman"/>
          <w:sz w:val="24"/>
          <w:szCs w:val="24"/>
        </w:rPr>
        <w:t xml:space="preserve">Michael </w:t>
      </w:r>
      <w:r w:rsidR="0068123F">
        <w:rPr>
          <w:rFonts w:ascii="Times New Roman" w:hAnsi="Times New Roman" w:cs="Times New Roman"/>
          <w:i/>
          <w:iCs/>
          <w:sz w:val="24"/>
          <w:szCs w:val="24"/>
        </w:rPr>
        <w:t>et al</w:t>
      </w:r>
      <w:r w:rsidR="0068123F">
        <w:rPr>
          <w:rFonts w:ascii="Times New Roman" w:hAnsi="Times New Roman" w:cs="Times New Roman"/>
          <w:sz w:val="24"/>
          <w:szCs w:val="24"/>
        </w:rPr>
        <w:t>. 2010</w:t>
      </w:r>
      <w:r w:rsidR="00204FAB">
        <w:rPr>
          <w:rFonts w:ascii="Times New Roman" w:hAnsi="Times New Roman" w:cs="Times New Roman"/>
          <w:sz w:val="24"/>
          <w:szCs w:val="24"/>
        </w:rPr>
        <w:t xml:space="preserve">; Wilson </w:t>
      </w:r>
      <w:r w:rsidR="00204FAB">
        <w:rPr>
          <w:rFonts w:ascii="Times New Roman" w:hAnsi="Times New Roman" w:cs="Times New Roman"/>
          <w:i/>
          <w:iCs/>
          <w:sz w:val="24"/>
          <w:szCs w:val="24"/>
        </w:rPr>
        <w:t>et al</w:t>
      </w:r>
      <w:r w:rsidR="00204FAB">
        <w:rPr>
          <w:rFonts w:ascii="Times New Roman" w:hAnsi="Times New Roman" w:cs="Times New Roman"/>
          <w:sz w:val="24"/>
          <w:szCs w:val="24"/>
        </w:rPr>
        <w:t>. 2016</w:t>
      </w:r>
      <w:r w:rsidR="00C04157">
        <w:rPr>
          <w:rFonts w:ascii="Times New Roman" w:hAnsi="Times New Roman" w:cs="Times New Roman"/>
          <w:sz w:val="24"/>
          <w:szCs w:val="24"/>
        </w:rPr>
        <w:t>).</w:t>
      </w:r>
      <w:r w:rsidR="0065549E">
        <w:rPr>
          <w:rFonts w:ascii="Times New Roman" w:hAnsi="Times New Roman" w:cs="Times New Roman"/>
          <w:sz w:val="24"/>
          <w:szCs w:val="24"/>
        </w:rPr>
        <w:t xml:space="preserve"> The prevalence in ecological literature of studies regarding these sorts of dispersal indicate a growing interest in identifying and quantifying dispersal by organisms such as insects, animals, and humans.</w:t>
      </w:r>
    </w:p>
    <w:p w14:paraId="21090A04" w14:textId="798855BA" w:rsidR="00C04157" w:rsidRDefault="0065549E"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Such</w:t>
      </w:r>
      <w:r w:rsidR="00951781">
        <w:rPr>
          <w:rFonts w:ascii="Times New Roman" w:hAnsi="Times New Roman" w:cs="Times New Roman"/>
          <w:sz w:val="24"/>
          <w:szCs w:val="24"/>
        </w:rPr>
        <w:t xml:space="preserve"> d</w:t>
      </w:r>
      <w:r w:rsidR="00C04157">
        <w:rPr>
          <w:rFonts w:ascii="Times New Roman" w:hAnsi="Times New Roman" w:cs="Times New Roman"/>
          <w:sz w:val="24"/>
          <w:szCs w:val="24"/>
        </w:rPr>
        <w:t>ispersal of seeds by biotic vectors</w:t>
      </w:r>
      <w:r w:rsidR="003D5A17">
        <w:rPr>
          <w:rFonts w:ascii="Times New Roman" w:hAnsi="Times New Roman" w:cs="Times New Roman"/>
          <w:sz w:val="24"/>
          <w:szCs w:val="24"/>
        </w:rPr>
        <w:t xml:space="preserve"> is often part of a larger network of</w:t>
      </w:r>
      <w:r w:rsidR="00AD5A9B">
        <w:rPr>
          <w:rFonts w:ascii="Times New Roman" w:hAnsi="Times New Roman" w:cs="Times New Roman"/>
          <w:sz w:val="24"/>
          <w:szCs w:val="24"/>
        </w:rPr>
        <w:t xml:space="preserve"> parallel and serial</w:t>
      </w:r>
      <w:r w:rsidR="003D5A17">
        <w:rPr>
          <w:rFonts w:ascii="Times New Roman" w:hAnsi="Times New Roman" w:cs="Times New Roman"/>
          <w:sz w:val="24"/>
          <w:szCs w:val="24"/>
        </w:rPr>
        <w:t xml:space="preserve"> dispersal events for any given species</w:t>
      </w:r>
      <w:r w:rsidR="00951781">
        <w:rPr>
          <w:rFonts w:ascii="Times New Roman" w:hAnsi="Times New Roman" w:cs="Times New Roman"/>
          <w:sz w:val="24"/>
          <w:szCs w:val="24"/>
        </w:rPr>
        <w:t xml:space="preserve">. </w:t>
      </w:r>
      <w:r w:rsidR="00AD5A9B">
        <w:rPr>
          <w:rFonts w:ascii="Times New Roman" w:hAnsi="Times New Roman" w:cs="Times New Roman"/>
          <w:sz w:val="24"/>
          <w:szCs w:val="24"/>
        </w:rPr>
        <w:t>I</w:t>
      </w:r>
      <w:r w:rsidR="00E41751">
        <w:rPr>
          <w:rFonts w:ascii="Times New Roman" w:hAnsi="Times New Roman" w:cs="Times New Roman"/>
          <w:sz w:val="24"/>
          <w:szCs w:val="24"/>
        </w:rPr>
        <w:t>n</w:t>
      </w:r>
      <w:r w:rsidR="00AD5A9B">
        <w:rPr>
          <w:rFonts w:ascii="Times New Roman" w:hAnsi="Times New Roman" w:cs="Times New Roman"/>
          <w:sz w:val="24"/>
          <w:szCs w:val="24"/>
        </w:rPr>
        <w:t xml:space="preserve"> the</w:t>
      </w:r>
      <w:r w:rsidR="00E41751">
        <w:rPr>
          <w:rFonts w:ascii="Times New Roman" w:hAnsi="Times New Roman" w:cs="Times New Roman"/>
          <w:sz w:val="24"/>
          <w:szCs w:val="24"/>
        </w:rPr>
        <w:t xml:space="preserve"> </w:t>
      </w:r>
      <w:r w:rsidR="00E41751">
        <w:rPr>
          <w:rFonts w:ascii="Times New Roman" w:hAnsi="Times New Roman" w:cs="Times New Roman"/>
          <w:i/>
          <w:iCs/>
          <w:sz w:val="24"/>
          <w:szCs w:val="24"/>
        </w:rPr>
        <w:t>Prunus mahaleb</w:t>
      </w:r>
      <w:r w:rsidR="00AD5A9B">
        <w:rPr>
          <w:rFonts w:ascii="Times New Roman" w:hAnsi="Times New Roman" w:cs="Times New Roman"/>
          <w:sz w:val="24"/>
          <w:szCs w:val="24"/>
        </w:rPr>
        <w:t xml:space="preserve"> example listed earlier</w:t>
      </w:r>
      <w:r w:rsidR="00E41751">
        <w:rPr>
          <w:rFonts w:ascii="Times New Roman" w:hAnsi="Times New Roman" w:cs="Times New Roman"/>
          <w:sz w:val="24"/>
          <w:szCs w:val="24"/>
        </w:rPr>
        <w:t>,</w:t>
      </w:r>
      <w:r w:rsidR="00C04157">
        <w:rPr>
          <w:rFonts w:ascii="Times New Roman" w:hAnsi="Times New Roman" w:cs="Times New Roman"/>
          <w:sz w:val="24"/>
          <w:szCs w:val="24"/>
        </w:rPr>
        <w:t xml:space="preserve"> while seeds </w:t>
      </w:r>
      <w:r w:rsidR="00AD5A9B">
        <w:rPr>
          <w:rFonts w:ascii="Times New Roman" w:hAnsi="Times New Roman" w:cs="Times New Roman"/>
          <w:sz w:val="24"/>
          <w:szCs w:val="24"/>
        </w:rPr>
        <w:t>are often</w:t>
      </w:r>
      <w:r w:rsidR="00C04157">
        <w:rPr>
          <w:rFonts w:ascii="Times New Roman" w:hAnsi="Times New Roman" w:cs="Times New Roman"/>
          <w:sz w:val="24"/>
          <w:szCs w:val="24"/>
        </w:rPr>
        <w:t xml:space="preserve"> consumed directly from the tree by birds</w:t>
      </w:r>
      <w:r w:rsidR="00AD5A9B">
        <w:rPr>
          <w:rFonts w:ascii="Times New Roman" w:hAnsi="Times New Roman" w:cs="Times New Roman"/>
          <w:sz w:val="24"/>
          <w:szCs w:val="24"/>
        </w:rPr>
        <w:t xml:space="preserve"> before primary dispersal via gravity</w:t>
      </w:r>
      <w:r w:rsidR="00C04157">
        <w:rPr>
          <w:rFonts w:ascii="Times New Roman" w:hAnsi="Times New Roman" w:cs="Times New Roman"/>
          <w:sz w:val="24"/>
          <w:szCs w:val="24"/>
        </w:rPr>
        <w:t xml:space="preserve">, they may also be consumed off the ground and </w:t>
      </w:r>
      <w:r w:rsidR="00951781">
        <w:rPr>
          <w:rFonts w:ascii="Times New Roman" w:hAnsi="Times New Roman" w:cs="Times New Roman"/>
          <w:sz w:val="24"/>
          <w:szCs w:val="24"/>
        </w:rPr>
        <w:t>undergo secondary dispersal</w:t>
      </w:r>
      <w:r w:rsidR="00C04157">
        <w:rPr>
          <w:rFonts w:ascii="Times New Roman" w:hAnsi="Times New Roman" w:cs="Times New Roman"/>
          <w:sz w:val="24"/>
          <w:szCs w:val="24"/>
        </w:rPr>
        <w:t xml:space="preserve"> by birds and mammals after</w:t>
      </w:r>
      <w:r w:rsidR="00951781">
        <w:rPr>
          <w:rFonts w:ascii="Times New Roman" w:hAnsi="Times New Roman" w:cs="Times New Roman"/>
          <w:sz w:val="24"/>
          <w:szCs w:val="24"/>
        </w:rPr>
        <w:t xml:space="preserve"> primary</w:t>
      </w:r>
      <w:r w:rsidR="00C04157">
        <w:rPr>
          <w:rFonts w:ascii="Times New Roman" w:hAnsi="Times New Roman" w:cs="Times New Roman"/>
          <w:sz w:val="24"/>
          <w:szCs w:val="24"/>
        </w:rPr>
        <w:t xml:space="preserve"> dispersal via gravity</w:t>
      </w:r>
      <w:r w:rsidR="00E41751">
        <w:rPr>
          <w:rFonts w:ascii="Times New Roman" w:hAnsi="Times New Roman" w:cs="Times New Roman"/>
          <w:sz w:val="24"/>
          <w:szCs w:val="24"/>
        </w:rPr>
        <w:t xml:space="preserve"> (SOURCE)</w:t>
      </w:r>
      <w:r>
        <w:rPr>
          <w:rFonts w:ascii="Times New Roman" w:hAnsi="Times New Roman" w:cs="Times New Roman"/>
          <w:sz w:val="24"/>
          <w:szCs w:val="24"/>
        </w:rPr>
        <w:t>.</w:t>
      </w:r>
      <w:r w:rsidR="00951781">
        <w:rPr>
          <w:rFonts w:ascii="Times New Roman" w:hAnsi="Times New Roman" w:cs="Times New Roman"/>
          <w:sz w:val="24"/>
          <w:szCs w:val="24"/>
        </w:rPr>
        <w:t xml:space="preserve"> Integration of</w:t>
      </w:r>
      <w:r w:rsidR="003D5A17">
        <w:rPr>
          <w:rFonts w:ascii="Times New Roman" w:hAnsi="Times New Roman" w:cs="Times New Roman"/>
          <w:sz w:val="24"/>
          <w:szCs w:val="24"/>
        </w:rPr>
        <w:t xml:space="preserve"> these</w:t>
      </w:r>
      <w:r w:rsidR="00951781">
        <w:rPr>
          <w:rFonts w:ascii="Times New Roman" w:hAnsi="Times New Roman" w:cs="Times New Roman"/>
          <w:sz w:val="24"/>
          <w:szCs w:val="24"/>
        </w:rPr>
        <w:t xml:space="preserve"> primary and secondary pathways</w:t>
      </w:r>
      <w:r>
        <w:rPr>
          <w:rFonts w:ascii="Times New Roman" w:hAnsi="Times New Roman" w:cs="Times New Roman"/>
          <w:sz w:val="24"/>
          <w:szCs w:val="24"/>
        </w:rPr>
        <w:t xml:space="preserve"> and the vectors responsible</w:t>
      </w:r>
      <w:r w:rsidR="00951781">
        <w:rPr>
          <w:rFonts w:ascii="Times New Roman" w:hAnsi="Times New Roman" w:cs="Times New Roman"/>
          <w:sz w:val="24"/>
          <w:szCs w:val="24"/>
        </w:rPr>
        <w:t xml:space="preserve"> into a total dispersal kernel, or probability distribution of how far seeds are dispersed when </w:t>
      </w:r>
      <w:r w:rsidR="00E41751">
        <w:rPr>
          <w:rFonts w:ascii="Times New Roman" w:hAnsi="Times New Roman" w:cs="Times New Roman"/>
          <w:sz w:val="24"/>
          <w:szCs w:val="24"/>
        </w:rPr>
        <w:t>accounting for</w:t>
      </w:r>
      <w:r w:rsidR="00951781">
        <w:rPr>
          <w:rFonts w:ascii="Times New Roman" w:hAnsi="Times New Roman" w:cs="Times New Roman"/>
          <w:sz w:val="24"/>
          <w:szCs w:val="24"/>
        </w:rPr>
        <w:t xml:space="preserve"> all</w:t>
      </w:r>
      <w:r w:rsidR="003D5A17">
        <w:rPr>
          <w:rFonts w:ascii="Times New Roman" w:hAnsi="Times New Roman" w:cs="Times New Roman"/>
          <w:sz w:val="24"/>
          <w:szCs w:val="24"/>
        </w:rPr>
        <w:t xml:space="preserve"> possible</w:t>
      </w:r>
      <w:r w:rsidR="00951781">
        <w:rPr>
          <w:rFonts w:ascii="Times New Roman" w:hAnsi="Times New Roman" w:cs="Times New Roman"/>
          <w:sz w:val="24"/>
          <w:szCs w:val="24"/>
        </w:rPr>
        <w:t xml:space="preserve"> dispersal vectors, can help us quantify how plant populations expand</w:t>
      </w:r>
      <w:r w:rsidR="00AE3CF1">
        <w:rPr>
          <w:rFonts w:ascii="Times New Roman" w:hAnsi="Times New Roman" w:cs="Times New Roman"/>
          <w:sz w:val="24"/>
          <w:szCs w:val="24"/>
        </w:rPr>
        <w:t xml:space="preserve"> at a variety of different spatial scales</w:t>
      </w:r>
      <w:r w:rsidR="00951781">
        <w:rPr>
          <w:rFonts w:ascii="Times New Roman" w:hAnsi="Times New Roman" w:cs="Times New Roman"/>
          <w:sz w:val="24"/>
          <w:szCs w:val="24"/>
        </w:rPr>
        <w:t xml:space="preserve"> (</w:t>
      </w:r>
      <w:r w:rsidR="00AE3CF1">
        <w:rPr>
          <w:rFonts w:ascii="Times New Roman" w:hAnsi="Times New Roman" w:cs="Times New Roman"/>
          <w:sz w:val="24"/>
          <w:szCs w:val="24"/>
        </w:rPr>
        <w:t>Nathan 2007</w:t>
      </w:r>
      <w:r w:rsidR="00AD5A9B">
        <w:rPr>
          <w:rFonts w:ascii="Times New Roman" w:hAnsi="Times New Roman" w:cs="Times New Roman"/>
          <w:sz w:val="24"/>
          <w:szCs w:val="24"/>
        </w:rPr>
        <w:t>, SOURCE</w:t>
      </w:r>
      <w:r w:rsidR="00951781">
        <w:rPr>
          <w:rFonts w:ascii="Times New Roman" w:hAnsi="Times New Roman" w:cs="Times New Roman"/>
          <w:sz w:val="24"/>
          <w:szCs w:val="24"/>
        </w:rPr>
        <w:t xml:space="preserve">). </w:t>
      </w:r>
      <w:r w:rsidR="003D5A17">
        <w:rPr>
          <w:rFonts w:ascii="Times New Roman" w:hAnsi="Times New Roman" w:cs="Times New Roman"/>
          <w:sz w:val="24"/>
          <w:szCs w:val="24"/>
        </w:rPr>
        <w:t>However</w:t>
      </w:r>
      <w:r>
        <w:rPr>
          <w:rFonts w:ascii="Times New Roman" w:hAnsi="Times New Roman" w:cs="Times New Roman"/>
          <w:sz w:val="24"/>
          <w:szCs w:val="24"/>
        </w:rPr>
        <w:t xml:space="preserve"> </w:t>
      </w:r>
      <w:r w:rsidR="003D5A17">
        <w:rPr>
          <w:rFonts w:ascii="Times New Roman" w:hAnsi="Times New Roman" w:cs="Times New Roman"/>
          <w:sz w:val="24"/>
          <w:szCs w:val="24"/>
        </w:rPr>
        <w:t xml:space="preserve">significant challenges </w:t>
      </w:r>
      <w:r>
        <w:rPr>
          <w:rFonts w:ascii="Times New Roman" w:hAnsi="Times New Roman" w:cs="Times New Roman"/>
          <w:sz w:val="24"/>
          <w:szCs w:val="24"/>
        </w:rPr>
        <w:t>in</w:t>
      </w:r>
      <w:r w:rsidR="003D5A17">
        <w:rPr>
          <w:rFonts w:ascii="Times New Roman" w:hAnsi="Times New Roman" w:cs="Times New Roman"/>
          <w:sz w:val="24"/>
          <w:szCs w:val="24"/>
        </w:rPr>
        <w:t xml:space="preserve"> identifying these biotic dispersers and quantifying how they disperse seeds mak</w:t>
      </w:r>
      <w:r>
        <w:rPr>
          <w:rFonts w:ascii="Times New Roman" w:hAnsi="Times New Roman" w:cs="Times New Roman"/>
          <w:sz w:val="24"/>
          <w:szCs w:val="24"/>
        </w:rPr>
        <w:t>e</w:t>
      </w:r>
      <w:r w:rsidR="003D5A17">
        <w:rPr>
          <w:rFonts w:ascii="Times New Roman" w:hAnsi="Times New Roman" w:cs="Times New Roman"/>
          <w:sz w:val="24"/>
          <w:szCs w:val="24"/>
        </w:rPr>
        <w:t xml:space="preserve"> it challenging to fully understand </w:t>
      </w:r>
      <w:r>
        <w:rPr>
          <w:rFonts w:ascii="Times New Roman" w:hAnsi="Times New Roman" w:cs="Times New Roman"/>
          <w:sz w:val="24"/>
          <w:szCs w:val="24"/>
        </w:rPr>
        <w:t>their role</w:t>
      </w:r>
      <w:r w:rsidR="003D5A17">
        <w:rPr>
          <w:rFonts w:ascii="Times New Roman" w:hAnsi="Times New Roman" w:cs="Times New Roman"/>
          <w:sz w:val="24"/>
          <w:szCs w:val="24"/>
        </w:rPr>
        <w:t xml:space="preserve"> in seed dispersal, especially for smaller seeds that cannot be easily</w:t>
      </w:r>
      <w:r w:rsidR="00E41751">
        <w:rPr>
          <w:rFonts w:ascii="Times New Roman" w:hAnsi="Times New Roman" w:cs="Times New Roman"/>
          <w:sz w:val="24"/>
          <w:szCs w:val="24"/>
        </w:rPr>
        <w:t xml:space="preserve"> tracked</w:t>
      </w:r>
      <w:r w:rsidR="003D5A17">
        <w:rPr>
          <w:rFonts w:ascii="Times New Roman" w:hAnsi="Times New Roman" w:cs="Times New Roman"/>
          <w:sz w:val="24"/>
          <w:szCs w:val="24"/>
        </w:rPr>
        <w:t xml:space="preserve"> through empirical means</w:t>
      </w:r>
      <w:r>
        <w:rPr>
          <w:rFonts w:ascii="Times New Roman" w:hAnsi="Times New Roman" w:cs="Times New Roman"/>
          <w:sz w:val="24"/>
          <w:szCs w:val="24"/>
        </w:rPr>
        <w:t xml:space="preserve"> (Rogers </w:t>
      </w:r>
      <w:r>
        <w:rPr>
          <w:rFonts w:ascii="Times New Roman" w:hAnsi="Times New Roman" w:cs="Times New Roman"/>
          <w:i/>
          <w:iCs/>
          <w:sz w:val="24"/>
          <w:szCs w:val="24"/>
        </w:rPr>
        <w:t>et al</w:t>
      </w:r>
      <w:r>
        <w:rPr>
          <w:rFonts w:ascii="Times New Roman" w:hAnsi="Times New Roman" w:cs="Times New Roman"/>
          <w:sz w:val="24"/>
          <w:szCs w:val="24"/>
        </w:rPr>
        <w:t>. 2019)</w:t>
      </w:r>
      <w:r w:rsidR="003D5A17">
        <w:rPr>
          <w:rFonts w:ascii="Times New Roman" w:hAnsi="Times New Roman" w:cs="Times New Roman"/>
          <w:sz w:val="24"/>
          <w:szCs w:val="24"/>
        </w:rPr>
        <w:t>.</w:t>
      </w:r>
    </w:p>
    <w:p w14:paraId="406E9803" w14:textId="6E3D4FC4" w:rsidR="00356DD3" w:rsidRDefault="00C04157"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For</w:t>
      </w:r>
      <w:r w:rsidR="003D5A17">
        <w:rPr>
          <w:rFonts w:ascii="Times New Roman" w:hAnsi="Times New Roman" w:cs="Times New Roman"/>
          <w:sz w:val="24"/>
          <w:szCs w:val="24"/>
        </w:rPr>
        <w:t xml:space="preserve"> these</w:t>
      </w:r>
      <w:r>
        <w:rPr>
          <w:rFonts w:ascii="Times New Roman" w:hAnsi="Times New Roman" w:cs="Times New Roman"/>
          <w:sz w:val="24"/>
          <w:szCs w:val="24"/>
        </w:rPr>
        <w:t xml:space="preserve"> smaller seeds, ants and other insects are often a</w:t>
      </w:r>
      <w:r w:rsidR="006C2638">
        <w:rPr>
          <w:rFonts w:ascii="Times New Roman" w:hAnsi="Times New Roman" w:cs="Times New Roman"/>
          <w:sz w:val="24"/>
          <w:szCs w:val="24"/>
        </w:rPr>
        <w:t>n overlooked</w:t>
      </w:r>
      <w:r>
        <w:rPr>
          <w:rFonts w:ascii="Times New Roman" w:hAnsi="Times New Roman" w:cs="Times New Roman"/>
          <w:sz w:val="24"/>
          <w:szCs w:val="24"/>
        </w:rPr>
        <w:t xml:space="preserve"> source of</w:t>
      </w:r>
      <w:r w:rsidR="00FA69A0">
        <w:rPr>
          <w:rFonts w:ascii="Times New Roman" w:hAnsi="Times New Roman" w:cs="Times New Roman"/>
          <w:sz w:val="24"/>
          <w:szCs w:val="24"/>
        </w:rPr>
        <w:t xml:space="preserve"> localised</w:t>
      </w:r>
      <w:r>
        <w:rPr>
          <w:rFonts w:ascii="Times New Roman" w:hAnsi="Times New Roman" w:cs="Times New Roman"/>
          <w:sz w:val="24"/>
          <w:szCs w:val="24"/>
        </w:rPr>
        <w:t xml:space="preserve"> secondary dispersal and are responsible for moving seeds after they have been dispersed by wind, water, gravity, or another biotic dispersal vecto</w:t>
      </w:r>
      <w:r w:rsidR="00FA69A0">
        <w:rPr>
          <w:rFonts w:ascii="Times New Roman" w:hAnsi="Times New Roman" w:cs="Times New Roman"/>
          <w:sz w:val="24"/>
          <w:szCs w:val="24"/>
        </w:rPr>
        <w:t>r</w:t>
      </w:r>
      <w:r w:rsidR="006C2638">
        <w:rPr>
          <w:rFonts w:ascii="Times New Roman" w:hAnsi="Times New Roman" w:cs="Times New Roman"/>
          <w:sz w:val="24"/>
          <w:szCs w:val="24"/>
        </w:rPr>
        <w:t xml:space="preserve"> (Vander Wall and Longland 2004)</w:t>
      </w:r>
      <w:r w:rsidR="00FA69A0">
        <w:rPr>
          <w:rFonts w:ascii="Times New Roman" w:hAnsi="Times New Roman" w:cs="Times New Roman"/>
          <w:sz w:val="24"/>
          <w:szCs w:val="24"/>
        </w:rPr>
        <w:t xml:space="preserve">. </w:t>
      </w:r>
      <w:r w:rsidR="006C2638">
        <w:rPr>
          <w:rFonts w:ascii="Times New Roman" w:hAnsi="Times New Roman" w:cs="Times New Roman"/>
          <w:sz w:val="24"/>
          <w:szCs w:val="24"/>
        </w:rPr>
        <w:t>In particular, a</w:t>
      </w:r>
      <w:r w:rsidR="00FA69A0">
        <w:rPr>
          <w:rFonts w:ascii="Times New Roman" w:hAnsi="Times New Roman" w:cs="Times New Roman"/>
          <w:sz w:val="24"/>
          <w:szCs w:val="24"/>
        </w:rPr>
        <w:t xml:space="preserve">nt-mediated seed dispersal, or </w:t>
      </w:r>
      <w:r w:rsidR="00FA69A0" w:rsidRPr="00FA69A0">
        <w:rPr>
          <w:rFonts w:ascii="Times New Roman" w:hAnsi="Times New Roman" w:cs="Times New Roman"/>
          <w:sz w:val="24"/>
          <w:szCs w:val="24"/>
        </w:rPr>
        <w:t>myrmecochory</w:t>
      </w:r>
      <w:r w:rsidR="00FA69A0">
        <w:rPr>
          <w:rFonts w:ascii="Times New Roman" w:hAnsi="Times New Roman" w:cs="Times New Roman"/>
          <w:sz w:val="24"/>
          <w:szCs w:val="24"/>
        </w:rPr>
        <w:t xml:space="preserve">, has been shown to be a common occurrence in many </w:t>
      </w:r>
      <w:r w:rsidR="00F36D35">
        <w:rPr>
          <w:rFonts w:ascii="Times New Roman" w:hAnsi="Times New Roman" w:cs="Times New Roman"/>
          <w:sz w:val="24"/>
          <w:szCs w:val="24"/>
        </w:rPr>
        <w:t xml:space="preserve">plant </w:t>
      </w:r>
      <w:r w:rsidR="00FA69A0">
        <w:rPr>
          <w:rFonts w:ascii="Times New Roman" w:hAnsi="Times New Roman" w:cs="Times New Roman"/>
          <w:sz w:val="24"/>
          <w:szCs w:val="24"/>
        </w:rPr>
        <w:t xml:space="preserve">species. In </w:t>
      </w:r>
      <w:r w:rsidR="00497079">
        <w:rPr>
          <w:rFonts w:ascii="Times New Roman" w:hAnsi="Times New Roman" w:cs="Times New Roman"/>
          <w:sz w:val="24"/>
          <w:szCs w:val="24"/>
        </w:rPr>
        <w:t>more than 80 plant families across the world</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ant-dispersed</w:t>
      </w:r>
      <w:r w:rsidR="00FA69A0">
        <w:rPr>
          <w:rFonts w:ascii="Times New Roman" w:hAnsi="Times New Roman" w:cs="Times New Roman"/>
          <w:sz w:val="24"/>
          <w:szCs w:val="24"/>
        </w:rPr>
        <w:t xml:space="preserve"> plant</w:t>
      </w:r>
      <w:r w:rsidR="00497079">
        <w:rPr>
          <w:rFonts w:ascii="Times New Roman" w:hAnsi="Times New Roman" w:cs="Times New Roman"/>
          <w:sz w:val="24"/>
          <w:szCs w:val="24"/>
        </w:rPr>
        <w:t xml:space="preserve"> species</w:t>
      </w:r>
      <w:r w:rsidR="00FA69A0">
        <w:rPr>
          <w:rFonts w:ascii="Times New Roman" w:hAnsi="Times New Roman" w:cs="Times New Roman"/>
          <w:sz w:val="24"/>
          <w:szCs w:val="24"/>
        </w:rPr>
        <w:t xml:space="preserve"> </w:t>
      </w:r>
      <w:r w:rsidR="00F36D35">
        <w:rPr>
          <w:rFonts w:ascii="Times New Roman" w:hAnsi="Times New Roman" w:cs="Times New Roman"/>
          <w:sz w:val="24"/>
          <w:szCs w:val="24"/>
        </w:rPr>
        <w:t>contain</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 xml:space="preserve">seeds that bear an </w:t>
      </w:r>
      <w:r w:rsidR="00FA69A0">
        <w:rPr>
          <w:rFonts w:ascii="Times New Roman" w:hAnsi="Times New Roman" w:cs="Times New Roman"/>
          <w:sz w:val="24"/>
          <w:szCs w:val="24"/>
        </w:rPr>
        <w:t>elaiosome, a small structure on the seed achene that facilitate</w:t>
      </w:r>
      <w:r w:rsidR="00497079">
        <w:rPr>
          <w:rFonts w:ascii="Times New Roman" w:hAnsi="Times New Roman" w:cs="Times New Roman"/>
          <w:sz w:val="24"/>
          <w:szCs w:val="24"/>
        </w:rPr>
        <w:t>s</w:t>
      </w:r>
      <w:r w:rsidR="00FA69A0">
        <w:rPr>
          <w:rFonts w:ascii="Times New Roman" w:hAnsi="Times New Roman" w:cs="Times New Roman"/>
          <w:sz w:val="24"/>
          <w:szCs w:val="24"/>
        </w:rPr>
        <w:t xml:space="preserve"> dispersal by ants</w:t>
      </w:r>
      <w:r w:rsidR="00497079">
        <w:rPr>
          <w:rFonts w:ascii="Times New Roman" w:hAnsi="Times New Roman" w:cs="Times New Roman"/>
          <w:sz w:val="24"/>
          <w:szCs w:val="24"/>
        </w:rPr>
        <w:t xml:space="preserve"> (Edwards </w:t>
      </w:r>
      <w:r w:rsidR="00497079">
        <w:rPr>
          <w:rFonts w:ascii="Times New Roman" w:hAnsi="Times New Roman" w:cs="Times New Roman"/>
          <w:i/>
          <w:iCs/>
          <w:sz w:val="24"/>
          <w:szCs w:val="24"/>
        </w:rPr>
        <w:t>et al</w:t>
      </w:r>
      <w:r w:rsidR="00497079">
        <w:rPr>
          <w:rFonts w:ascii="Times New Roman" w:hAnsi="Times New Roman" w:cs="Times New Roman"/>
          <w:sz w:val="24"/>
          <w:szCs w:val="24"/>
        </w:rPr>
        <w:t>. 2006)</w:t>
      </w:r>
      <w:r w:rsidR="00FA69A0">
        <w:rPr>
          <w:rFonts w:ascii="Times New Roman" w:hAnsi="Times New Roman" w:cs="Times New Roman"/>
          <w:sz w:val="24"/>
          <w:szCs w:val="24"/>
        </w:rPr>
        <w:t xml:space="preserve">. The elaiosome has a high </w:t>
      </w:r>
      <w:r w:rsidR="00497079">
        <w:rPr>
          <w:rFonts w:ascii="Times New Roman" w:hAnsi="Times New Roman" w:cs="Times New Roman"/>
          <w:sz w:val="24"/>
          <w:szCs w:val="24"/>
        </w:rPr>
        <w:t>lipid</w:t>
      </w:r>
      <w:r w:rsidR="00FA69A0">
        <w:rPr>
          <w:rFonts w:ascii="Times New Roman" w:hAnsi="Times New Roman" w:cs="Times New Roman"/>
          <w:sz w:val="24"/>
          <w:szCs w:val="24"/>
        </w:rPr>
        <w:t xml:space="preserve"> content and</w:t>
      </w:r>
      <w:r w:rsidR="00F36D35">
        <w:rPr>
          <w:rFonts w:ascii="Times New Roman" w:hAnsi="Times New Roman" w:cs="Times New Roman"/>
          <w:sz w:val="24"/>
          <w:szCs w:val="24"/>
        </w:rPr>
        <w:t xml:space="preserve"> likely serves as a reward for the ant dispersing the seed</w:t>
      </w:r>
      <w:r w:rsidR="00030EBE">
        <w:rPr>
          <w:rFonts w:ascii="Times New Roman" w:hAnsi="Times New Roman" w:cs="Times New Roman"/>
          <w:sz w:val="24"/>
          <w:szCs w:val="24"/>
        </w:rPr>
        <w:t xml:space="preserve"> </w:t>
      </w:r>
      <w:r w:rsidR="00F36D35">
        <w:rPr>
          <w:rFonts w:ascii="Times New Roman" w:hAnsi="Times New Roman" w:cs="Times New Roman"/>
          <w:sz w:val="24"/>
          <w:szCs w:val="24"/>
        </w:rPr>
        <w:t xml:space="preserve">(Brew </w:t>
      </w:r>
      <w:r w:rsidR="00F36D35">
        <w:rPr>
          <w:rFonts w:ascii="Times New Roman" w:hAnsi="Times New Roman" w:cs="Times New Roman"/>
          <w:i/>
          <w:iCs/>
          <w:sz w:val="24"/>
          <w:szCs w:val="24"/>
        </w:rPr>
        <w:t>et al</w:t>
      </w:r>
      <w:r w:rsidR="00F36D35">
        <w:rPr>
          <w:rFonts w:ascii="Times New Roman" w:hAnsi="Times New Roman" w:cs="Times New Roman"/>
          <w:sz w:val="24"/>
          <w:szCs w:val="24"/>
        </w:rPr>
        <w:t>. 1989; Hughes and Westoby 1990, 1992)</w:t>
      </w:r>
      <w:r w:rsidR="00030EBE">
        <w:rPr>
          <w:rFonts w:ascii="Times New Roman" w:hAnsi="Times New Roman" w:cs="Times New Roman"/>
          <w:sz w:val="24"/>
          <w:szCs w:val="24"/>
        </w:rPr>
        <w:t>, as</w:t>
      </w:r>
      <w:r w:rsidR="00FA69A0">
        <w:rPr>
          <w:rFonts w:ascii="Times New Roman" w:hAnsi="Times New Roman" w:cs="Times New Roman"/>
          <w:sz w:val="24"/>
          <w:szCs w:val="24"/>
        </w:rPr>
        <w:t xml:space="preserve"> </w:t>
      </w:r>
      <w:r w:rsidR="00030EBE">
        <w:rPr>
          <w:rFonts w:ascii="Times New Roman" w:hAnsi="Times New Roman" w:cs="Times New Roman"/>
          <w:sz w:val="24"/>
          <w:szCs w:val="24"/>
        </w:rPr>
        <w:t>a</w:t>
      </w:r>
      <w:r w:rsidR="00FA69A0" w:rsidRPr="00FA69A0">
        <w:rPr>
          <w:rFonts w:ascii="Times New Roman" w:hAnsi="Times New Roman" w:cs="Times New Roman"/>
          <w:sz w:val="24"/>
          <w:szCs w:val="24"/>
        </w:rPr>
        <w:t>nts</w:t>
      </w:r>
      <w:r w:rsidR="00FA69A0">
        <w:rPr>
          <w:rFonts w:ascii="Times New Roman" w:hAnsi="Times New Roman" w:cs="Times New Roman"/>
          <w:sz w:val="24"/>
          <w:szCs w:val="24"/>
        </w:rPr>
        <w:t xml:space="preserve"> will typically take the seeds</w:t>
      </w:r>
      <w:r w:rsidR="00FA69A0" w:rsidRPr="00FA69A0">
        <w:rPr>
          <w:rFonts w:ascii="Times New Roman" w:hAnsi="Times New Roman" w:cs="Times New Roman"/>
          <w:sz w:val="24"/>
          <w:szCs w:val="24"/>
        </w:rPr>
        <w:t xml:space="preserve"> back to their nest</w:t>
      </w:r>
      <w:r w:rsidR="00030EBE">
        <w:rPr>
          <w:rFonts w:ascii="Times New Roman" w:hAnsi="Times New Roman" w:cs="Times New Roman"/>
          <w:sz w:val="24"/>
          <w:szCs w:val="24"/>
        </w:rPr>
        <w:t xml:space="preserve"> and</w:t>
      </w:r>
      <w:r w:rsidR="00FA69A0" w:rsidRPr="00FA69A0">
        <w:rPr>
          <w:rFonts w:ascii="Times New Roman" w:hAnsi="Times New Roman" w:cs="Times New Roman"/>
          <w:sz w:val="24"/>
          <w:szCs w:val="24"/>
        </w:rPr>
        <w:t xml:space="preserve"> consume the elaiosome, </w:t>
      </w:r>
      <w:r w:rsidR="00030EBE">
        <w:rPr>
          <w:rFonts w:ascii="Times New Roman" w:hAnsi="Times New Roman" w:cs="Times New Roman"/>
          <w:sz w:val="24"/>
          <w:szCs w:val="24"/>
        </w:rPr>
        <w:t>then</w:t>
      </w:r>
      <w:r w:rsidR="00FA69A0" w:rsidRPr="00FA69A0">
        <w:rPr>
          <w:rFonts w:ascii="Times New Roman" w:hAnsi="Times New Roman" w:cs="Times New Roman"/>
          <w:sz w:val="24"/>
          <w:szCs w:val="24"/>
        </w:rPr>
        <w:t xml:space="preserve"> store the seed</w:t>
      </w:r>
      <w:r w:rsidR="00FA69A0">
        <w:rPr>
          <w:rFonts w:ascii="Times New Roman" w:hAnsi="Times New Roman" w:cs="Times New Roman"/>
          <w:sz w:val="24"/>
          <w:szCs w:val="24"/>
        </w:rPr>
        <w:t xml:space="preserve"> achene in a midden</w:t>
      </w:r>
      <w:r w:rsidR="00030EBE">
        <w:rPr>
          <w:rFonts w:ascii="Times New Roman" w:hAnsi="Times New Roman" w:cs="Times New Roman"/>
          <w:sz w:val="24"/>
          <w:szCs w:val="24"/>
        </w:rPr>
        <w:t xml:space="preserve"> (Berg 1975; </w:t>
      </w:r>
      <w:r w:rsidR="003C78ED">
        <w:rPr>
          <w:rFonts w:ascii="Times New Roman" w:hAnsi="Times New Roman" w:cs="Times New Roman"/>
          <w:sz w:val="24"/>
          <w:szCs w:val="24"/>
        </w:rPr>
        <w:t>Culver and Beattie 1978</w:t>
      </w:r>
      <w:r w:rsidR="00030EBE">
        <w:rPr>
          <w:rFonts w:ascii="Times New Roman" w:hAnsi="Times New Roman" w:cs="Times New Roman"/>
          <w:sz w:val="24"/>
          <w:szCs w:val="24"/>
        </w:rPr>
        <w:t xml:space="preserve">). </w:t>
      </w:r>
      <w:r w:rsidR="003C78ED">
        <w:rPr>
          <w:rFonts w:ascii="Times New Roman" w:hAnsi="Times New Roman" w:cs="Times New Roman"/>
          <w:sz w:val="24"/>
          <w:szCs w:val="24"/>
        </w:rPr>
        <w:t xml:space="preserve">This dispersal can be advantageous for a variety </w:t>
      </w:r>
      <w:r w:rsidR="003C78ED">
        <w:rPr>
          <w:rFonts w:ascii="Times New Roman" w:hAnsi="Times New Roman" w:cs="Times New Roman"/>
          <w:sz w:val="24"/>
          <w:szCs w:val="24"/>
        </w:rPr>
        <w:lastRenderedPageBreak/>
        <w:t>of different reasons, including moving propagules to areas with better germination and growing conditions as well as less competition from other plants (Handel and Beattie 1990).</w:t>
      </w:r>
    </w:p>
    <w:p w14:paraId="339921E7" w14:textId="511F9A59" w:rsidR="000B63BA" w:rsidRDefault="000B63BA"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Investigations of</w:t>
      </w:r>
      <w:r w:rsidR="000B0D23">
        <w:rPr>
          <w:rFonts w:ascii="Times New Roman" w:hAnsi="Times New Roman" w:cs="Times New Roman"/>
          <w:sz w:val="24"/>
          <w:szCs w:val="24"/>
        </w:rPr>
        <w:t xml:space="preserve"> such ant-mediated secondary</w:t>
      </w:r>
      <w:r>
        <w:rPr>
          <w:rFonts w:ascii="Times New Roman" w:hAnsi="Times New Roman" w:cs="Times New Roman"/>
          <w:sz w:val="24"/>
          <w:szCs w:val="24"/>
        </w:rPr>
        <w:t xml:space="preserve"> dispersal</w:t>
      </w:r>
      <w:r w:rsidR="000B0D23">
        <w:rPr>
          <w:rFonts w:ascii="Times New Roman" w:hAnsi="Times New Roman" w:cs="Times New Roman"/>
          <w:sz w:val="24"/>
          <w:szCs w:val="24"/>
        </w:rPr>
        <w:t>, as well as the primary dispersal that precedes it,</w:t>
      </w:r>
      <w:r>
        <w:rPr>
          <w:rFonts w:ascii="Times New Roman" w:hAnsi="Times New Roman" w:cs="Times New Roman"/>
          <w:sz w:val="24"/>
          <w:szCs w:val="24"/>
        </w:rPr>
        <w:t xml:space="preserve"> can be</w:t>
      </w:r>
      <w:r w:rsidR="00BE773F">
        <w:rPr>
          <w:rFonts w:ascii="Times New Roman" w:hAnsi="Times New Roman" w:cs="Times New Roman"/>
          <w:sz w:val="24"/>
          <w:szCs w:val="24"/>
        </w:rPr>
        <w:t xml:space="preserve"> possibly</w:t>
      </w:r>
      <w:r>
        <w:rPr>
          <w:rFonts w:ascii="Times New Roman" w:hAnsi="Times New Roman" w:cs="Times New Roman"/>
          <w:sz w:val="24"/>
          <w:szCs w:val="24"/>
        </w:rPr>
        <w:t xml:space="preserve"> complicated by climate change, as climate change </w:t>
      </w:r>
      <w:r w:rsidR="00BE773F">
        <w:rPr>
          <w:rFonts w:ascii="Times New Roman" w:hAnsi="Times New Roman" w:cs="Times New Roman"/>
          <w:sz w:val="24"/>
          <w:szCs w:val="24"/>
        </w:rPr>
        <w:t>may</w:t>
      </w:r>
      <w:r>
        <w:rPr>
          <w:rFonts w:ascii="Times New Roman" w:hAnsi="Times New Roman" w:cs="Times New Roman"/>
          <w:sz w:val="24"/>
          <w:szCs w:val="24"/>
        </w:rPr>
        <w:t xml:space="preserve"> affect </w:t>
      </w:r>
      <w:r w:rsidR="001C7AE8">
        <w:rPr>
          <w:rFonts w:ascii="Times New Roman" w:hAnsi="Times New Roman" w:cs="Times New Roman"/>
          <w:sz w:val="24"/>
          <w:szCs w:val="24"/>
        </w:rPr>
        <w:t>various aspects and characteristics of the</w:t>
      </w:r>
      <w:r w:rsidR="000B0D23">
        <w:rPr>
          <w:rFonts w:ascii="Times New Roman" w:hAnsi="Times New Roman" w:cs="Times New Roman"/>
          <w:sz w:val="24"/>
          <w:szCs w:val="24"/>
        </w:rPr>
        <w:t>se</w:t>
      </w:r>
      <w:r w:rsidR="001C7AE8">
        <w:rPr>
          <w:rFonts w:ascii="Times New Roman" w:hAnsi="Times New Roman" w:cs="Times New Roman"/>
          <w:sz w:val="24"/>
          <w:szCs w:val="24"/>
        </w:rPr>
        <w:t xml:space="preserve"> dispersal process</w:t>
      </w:r>
      <w:r w:rsidR="000B0D23">
        <w:rPr>
          <w:rFonts w:ascii="Times New Roman" w:hAnsi="Times New Roman" w:cs="Times New Roman"/>
          <w:sz w:val="24"/>
          <w:szCs w:val="24"/>
        </w:rPr>
        <w:t>es</w:t>
      </w:r>
      <w:r>
        <w:rPr>
          <w:rFonts w:ascii="Times New Roman" w:hAnsi="Times New Roman" w:cs="Times New Roman"/>
          <w:sz w:val="24"/>
          <w:szCs w:val="24"/>
        </w:rPr>
        <w:t xml:space="preserve">. </w:t>
      </w:r>
      <w:r w:rsidR="000B0D23">
        <w:rPr>
          <w:rFonts w:ascii="Times New Roman" w:hAnsi="Times New Roman" w:cs="Times New Roman"/>
          <w:sz w:val="24"/>
          <w:szCs w:val="24"/>
        </w:rPr>
        <w:t>For example, e</w:t>
      </w:r>
      <w:r w:rsidR="001C7AE8">
        <w:rPr>
          <w:rFonts w:ascii="Times New Roman" w:hAnsi="Times New Roman" w:cs="Times New Roman"/>
          <w:sz w:val="24"/>
          <w:szCs w:val="24"/>
        </w:rPr>
        <w:t>levated temperatures</w:t>
      </w:r>
      <w:r w:rsidR="00FA1FCE">
        <w:rPr>
          <w:rFonts w:ascii="Times New Roman" w:hAnsi="Times New Roman" w:cs="Times New Roman"/>
          <w:sz w:val="24"/>
          <w:szCs w:val="24"/>
        </w:rPr>
        <w:t>, earlier flowering seasons,</w:t>
      </w:r>
      <w:r w:rsidR="001C7AE8">
        <w:rPr>
          <w:rFonts w:ascii="Times New Roman" w:hAnsi="Times New Roman" w:cs="Times New Roman"/>
          <w:sz w:val="24"/>
          <w:szCs w:val="24"/>
        </w:rPr>
        <w:t xml:space="preserve"> and</w:t>
      </w:r>
      <w:r w:rsidR="00FA1FCE">
        <w:rPr>
          <w:rFonts w:ascii="Times New Roman" w:hAnsi="Times New Roman" w:cs="Times New Roman"/>
          <w:sz w:val="24"/>
          <w:szCs w:val="24"/>
        </w:rPr>
        <w:t xml:space="preserve"> increased</w:t>
      </w:r>
      <w:r w:rsidR="001C7AE8">
        <w:rPr>
          <w:rFonts w:ascii="Times New Roman" w:hAnsi="Times New Roman" w:cs="Times New Roman"/>
          <w:sz w:val="24"/>
          <w:szCs w:val="24"/>
        </w:rPr>
        <w:t xml:space="preserve"> CO2 levels can lead to changes in the number of seeds that </w:t>
      </w:r>
      <w:r w:rsidR="000B0D23">
        <w:rPr>
          <w:rFonts w:ascii="Times New Roman" w:hAnsi="Times New Roman" w:cs="Times New Roman"/>
          <w:sz w:val="24"/>
          <w:szCs w:val="24"/>
        </w:rPr>
        <w:t>plant</w:t>
      </w:r>
      <w:r w:rsidR="001C7AE8">
        <w:rPr>
          <w:rFonts w:ascii="Times New Roman" w:hAnsi="Times New Roman" w:cs="Times New Roman"/>
          <w:sz w:val="24"/>
          <w:szCs w:val="24"/>
        </w:rPr>
        <w:t xml:space="preserve"> can produce (SOURCES).</w:t>
      </w:r>
      <w:r w:rsidR="00BE773F">
        <w:rPr>
          <w:rFonts w:ascii="Times New Roman" w:hAnsi="Times New Roman" w:cs="Times New Roman"/>
          <w:sz w:val="24"/>
          <w:szCs w:val="24"/>
        </w:rPr>
        <w:t xml:space="preserve"> The dynamics of seed release can also be affected by increased growing temperatures (Teller </w:t>
      </w:r>
      <w:r w:rsidR="00BE773F">
        <w:rPr>
          <w:rFonts w:ascii="Times New Roman" w:hAnsi="Times New Roman" w:cs="Times New Roman"/>
          <w:i/>
          <w:iCs/>
          <w:sz w:val="24"/>
          <w:szCs w:val="24"/>
        </w:rPr>
        <w:t>et al</w:t>
      </w:r>
      <w:r w:rsidR="00BE773F">
        <w:rPr>
          <w:rFonts w:ascii="Times New Roman" w:hAnsi="Times New Roman" w:cs="Times New Roman"/>
          <w:sz w:val="24"/>
          <w:szCs w:val="24"/>
        </w:rPr>
        <w:t>. 2016).</w:t>
      </w:r>
      <w:r w:rsidR="001C7AE8">
        <w:rPr>
          <w:rFonts w:ascii="Times New Roman" w:hAnsi="Times New Roman" w:cs="Times New Roman"/>
          <w:sz w:val="24"/>
          <w:szCs w:val="24"/>
        </w:rPr>
        <w:t xml:space="preserve"> </w:t>
      </w:r>
      <w:r w:rsidR="00FA1FCE">
        <w:rPr>
          <w:rFonts w:ascii="Times New Roman" w:hAnsi="Times New Roman" w:cs="Times New Roman"/>
          <w:sz w:val="24"/>
          <w:szCs w:val="24"/>
        </w:rPr>
        <w:t>Seed shape and size</w:t>
      </w:r>
      <w:r w:rsidR="000B0D23">
        <w:rPr>
          <w:rFonts w:ascii="Times New Roman" w:hAnsi="Times New Roman" w:cs="Times New Roman"/>
          <w:sz w:val="24"/>
          <w:szCs w:val="24"/>
        </w:rPr>
        <w:t xml:space="preserve"> can also be affected (SOURCES)</w:t>
      </w:r>
      <w:r w:rsidR="00FA1FCE">
        <w:rPr>
          <w:rFonts w:ascii="Times New Roman" w:hAnsi="Times New Roman" w:cs="Times New Roman"/>
          <w:sz w:val="24"/>
          <w:szCs w:val="24"/>
        </w:rPr>
        <w:t xml:space="preserve">, which can </w:t>
      </w:r>
      <w:r w:rsidR="000B0D23">
        <w:rPr>
          <w:rFonts w:ascii="Times New Roman" w:hAnsi="Times New Roman" w:cs="Times New Roman"/>
          <w:sz w:val="24"/>
          <w:szCs w:val="24"/>
        </w:rPr>
        <w:t>have implications for both abiotic and biotic dispersal</w:t>
      </w:r>
      <w:r w:rsidR="00FA1FCE">
        <w:rPr>
          <w:rFonts w:ascii="Times New Roman" w:hAnsi="Times New Roman" w:cs="Times New Roman"/>
          <w:sz w:val="24"/>
          <w:szCs w:val="24"/>
        </w:rPr>
        <w:t xml:space="preserve"> distance</w:t>
      </w:r>
      <w:r w:rsidR="000B0D23">
        <w:rPr>
          <w:rFonts w:ascii="Times New Roman" w:hAnsi="Times New Roman" w:cs="Times New Roman"/>
          <w:sz w:val="24"/>
          <w:szCs w:val="24"/>
        </w:rPr>
        <w:t>s</w:t>
      </w:r>
      <w:r w:rsidR="00FA1FCE">
        <w:rPr>
          <w:rFonts w:ascii="Times New Roman" w:hAnsi="Times New Roman" w:cs="Times New Roman"/>
          <w:sz w:val="24"/>
          <w:szCs w:val="24"/>
        </w:rPr>
        <w:t xml:space="preserve">. </w:t>
      </w:r>
      <w:r w:rsidR="00BE773F">
        <w:rPr>
          <w:rFonts w:ascii="Times New Roman" w:hAnsi="Times New Roman" w:cs="Times New Roman"/>
          <w:sz w:val="24"/>
          <w:szCs w:val="24"/>
        </w:rPr>
        <w:t>Climate change may cause shifts in the ranges or movement patterns of species that disperse a certain species’ seeds and may thus affect its dispersal capabilities (SOURCE). While there is amount of research addressing the effects of climate change on dispersal, much of it is focused on seed production and abiotic vectors of dispersal, with less research on how climate change may affect the dispersal of seeds by insects, animals, and humans.</w:t>
      </w:r>
    </w:p>
    <w:p w14:paraId="69C1B2F4" w14:textId="70A997AF" w:rsidR="000B0D23" w:rsidRPr="000B63BA" w:rsidRDefault="000B0D23" w:rsidP="000B0D23">
      <w:pPr>
        <w:spacing w:line="240" w:lineRule="auto"/>
        <w:ind w:firstLine="360"/>
        <w:jc w:val="both"/>
        <w:rPr>
          <w:rFonts w:ascii="Times New Roman" w:hAnsi="Times New Roman" w:cs="Times New Roman"/>
          <w:sz w:val="24"/>
          <w:szCs w:val="24"/>
        </w:rPr>
      </w:pPr>
      <w:r w:rsidRPr="000B63BA">
        <w:rPr>
          <w:rFonts w:ascii="Times New Roman" w:hAnsi="Times New Roman" w:cs="Times New Roman"/>
          <w:sz w:val="24"/>
          <w:szCs w:val="24"/>
        </w:rPr>
        <w:t>Given the role that</w:t>
      </w:r>
      <w:r>
        <w:rPr>
          <w:rFonts w:ascii="Times New Roman" w:hAnsi="Times New Roman" w:cs="Times New Roman"/>
          <w:sz w:val="24"/>
          <w:szCs w:val="24"/>
        </w:rPr>
        <w:t xml:space="preserve"> ants and other</w:t>
      </w:r>
      <w:r w:rsidRPr="000B63BA">
        <w:rPr>
          <w:rFonts w:ascii="Times New Roman" w:hAnsi="Times New Roman" w:cs="Times New Roman"/>
          <w:sz w:val="24"/>
          <w:szCs w:val="24"/>
        </w:rPr>
        <w:t xml:space="preserve"> insects play in</w:t>
      </w:r>
      <w:r>
        <w:rPr>
          <w:rFonts w:ascii="Times New Roman" w:hAnsi="Times New Roman" w:cs="Times New Roman"/>
          <w:sz w:val="24"/>
          <w:szCs w:val="24"/>
        </w:rPr>
        <w:t xml:space="preserve"> seed</w:t>
      </w:r>
      <w:r w:rsidRPr="000B63BA">
        <w:rPr>
          <w:rFonts w:ascii="Times New Roman" w:hAnsi="Times New Roman" w:cs="Times New Roman"/>
          <w:sz w:val="24"/>
          <w:szCs w:val="24"/>
        </w:rPr>
        <w:t xml:space="preserve"> dispersal, a better understanding of how they move seeds and how far they do it can help us better understand how plant species dispersed by these insects spread.</w:t>
      </w:r>
      <w:r>
        <w:rPr>
          <w:rFonts w:ascii="Times New Roman" w:hAnsi="Times New Roman" w:cs="Times New Roman"/>
          <w:sz w:val="24"/>
          <w:szCs w:val="24"/>
        </w:rPr>
        <w:t xml:space="preserve"> </w:t>
      </w:r>
      <w:r w:rsidRPr="000B63BA">
        <w:rPr>
          <w:rFonts w:ascii="Times New Roman" w:hAnsi="Times New Roman" w:cs="Times New Roman"/>
          <w:sz w:val="24"/>
          <w:szCs w:val="24"/>
        </w:rPr>
        <w:t xml:space="preserve">Such an understanding starts with better understanding seed removal, as this </w:t>
      </w:r>
      <w:r>
        <w:rPr>
          <w:rFonts w:ascii="Times New Roman" w:hAnsi="Times New Roman" w:cs="Times New Roman"/>
          <w:sz w:val="24"/>
          <w:szCs w:val="24"/>
        </w:rPr>
        <w:t>step</w:t>
      </w:r>
      <w:r w:rsidRPr="000B63BA">
        <w:rPr>
          <w:rFonts w:ascii="Times New Roman" w:hAnsi="Times New Roman" w:cs="Times New Roman"/>
          <w:sz w:val="24"/>
          <w:szCs w:val="24"/>
        </w:rPr>
        <w:t xml:space="preserve"> is the beginning of the dispersal process by ants and other insects.</w:t>
      </w:r>
      <w:r>
        <w:rPr>
          <w:rFonts w:ascii="Times New Roman" w:hAnsi="Times New Roman" w:cs="Times New Roman"/>
          <w:sz w:val="24"/>
          <w:szCs w:val="24"/>
        </w:rPr>
        <w:t xml:space="preserve"> </w:t>
      </w:r>
      <w:r w:rsidRPr="00FA1FCE">
        <w:rPr>
          <w:rFonts w:ascii="Times New Roman" w:hAnsi="Times New Roman" w:cs="Times New Roman"/>
          <w:sz w:val="24"/>
          <w:szCs w:val="24"/>
        </w:rPr>
        <w:t>Can it also affect seed nutrient contents and change how attractive</w:t>
      </w:r>
      <w:r>
        <w:rPr>
          <w:rFonts w:ascii="Times New Roman" w:hAnsi="Times New Roman" w:cs="Times New Roman"/>
          <w:sz w:val="24"/>
          <w:szCs w:val="24"/>
        </w:rPr>
        <w:t xml:space="preserve"> they are to insect dispersers?</w:t>
      </w:r>
      <w:r w:rsidR="00E63DEA">
        <w:rPr>
          <w:rFonts w:ascii="Times New Roman" w:hAnsi="Times New Roman" w:cs="Times New Roman"/>
          <w:sz w:val="24"/>
          <w:szCs w:val="24"/>
        </w:rPr>
        <w:t xml:space="preserve"> </w:t>
      </w:r>
      <w:r w:rsidR="00E63DEA" w:rsidRPr="00E63DEA">
        <w:rPr>
          <w:rFonts w:ascii="Times New Roman" w:hAnsi="Times New Roman" w:cs="Times New Roman"/>
          <w:color w:val="FF0000"/>
          <w:sz w:val="24"/>
          <w:szCs w:val="24"/>
        </w:rPr>
        <w:t>Something about how we can use cafeteria experiments to address this.</w:t>
      </w:r>
    </w:p>
    <w:p w14:paraId="7496C33A" w14:textId="7065AB40" w:rsidR="00204FAB" w:rsidRPr="00204FAB" w:rsidRDefault="00951781"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Here, we seek to develop a better understanding of how seeds are moved by secondary dispersal vectors, namely ants, with a focus on investigating the first step of this secondary dispersal process: seed removal. We also seek to explore the role of the elaiosome</w:t>
      </w:r>
      <w:r w:rsidR="00E00891">
        <w:rPr>
          <w:rFonts w:ascii="Times New Roman" w:hAnsi="Times New Roman" w:cs="Times New Roman"/>
          <w:sz w:val="24"/>
          <w:szCs w:val="24"/>
        </w:rPr>
        <w:t>, as well as whether increased growing temperatures on maternal plants,</w:t>
      </w:r>
      <w:r>
        <w:rPr>
          <w:rFonts w:ascii="Times New Roman" w:hAnsi="Times New Roman" w:cs="Times New Roman"/>
          <w:sz w:val="24"/>
          <w:szCs w:val="24"/>
        </w:rPr>
        <w:t xml:space="preserve"> in seed removal</w:t>
      </w:r>
      <w:r w:rsidR="00E00891">
        <w:rPr>
          <w:rFonts w:ascii="Times New Roman" w:hAnsi="Times New Roman" w:cs="Times New Roman"/>
          <w:sz w:val="24"/>
          <w:szCs w:val="24"/>
        </w:rPr>
        <w:t xml:space="preserve"> rates</w:t>
      </w:r>
      <w:r>
        <w:rPr>
          <w:rFonts w:ascii="Times New Roman" w:hAnsi="Times New Roman" w:cs="Times New Roman"/>
          <w:sz w:val="24"/>
          <w:szCs w:val="24"/>
        </w:rPr>
        <w:t xml:space="preserve"> and</w:t>
      </w:r>
      <w:r w:rsidR="00E00891">
        <w:rPr>
          <w:rFonts w:ascii="Times New Roman" w:hAnsi="Times New Roman" w:cs="Times New Roman"/>
          <w:sz w:val="24"/>
          <w:szCs w:val="24"/>
        </w:rPr>
        <w:t xml:space="preserve"> overall</w:t>
      </w:r>
      <w:r>
        <w:rPr>
          <w:rFonts w:ascii="Times New Roman" w:hAnsi="Times New Roman" w:cs="Times New Roman"/>
          <w:sz w:val="24"/>
          <w:szCs w:val="24"/>
        </w:rPr>
        <w:t xml:space="preserve"> attractiveness to insect dispersers</w:t>
      </w:r>
      <w:r w:rsidR="00E00891">
        <w:rPr>
          <w:rFonts w:ascii="Times New Roman" w:hAnsi="Times New Roman" w:cs="Times New Roman"/>
          <w:sz w:val="24"/>
          <w:szCs w:val="24"/>
        </w:rPr>
        <w:t>. We thus investigate three questions. First, what are the approximate rates of seed removal via insect after a seed has experienced primary dispersal? Second, does the seed elaiosome affect the rate of removal? And third, are seeds from maternal plants that experienced increased growing temperatures any more or less likely to be removed by insects than their unwarmed counterparts?</w:t>
      </w:r>
    </w:p>
    <w:p w14:paraId="3080E0FC" w14:textId="77777777" w:rsidR="00904F00" w:rsidRDefault="00904F00" w:rsidP="00831A17">
      <w:pPr>
        <w:jc w:val="both"/>
      </w:pPr>
    </w:p>
    <w:p w14:paraId="158D42B8" w14:textId="77777777" w:rsidR="00904F00" w:rsidRPr="007C1F05" w:rsidRDefault="00AC3BA0" w:rsidP="007C1F05">
      <w:pPr>
        <w:spacing w:line="240" w:lineRule="auto"/>
        <w:jc w:val="both"/>
        <w:rPr>
          <w:rFonts w:ascii="Times New Roman" w:hAnsi="Times New Roman" w:cs="Times New Roman"/>
          <w:b/>
          <w:bCs/>
          <w:sz w:val="32"/>
          <w:szCs w:val="32"/>
        </w:rPr>
      </w:pPr>
      <w:r w:rsidRPr="007C1F05">
        <w:rPr>
          <w:rFonts w:ascii="Times New Roman" w:hAnsi="Times New Roman" w:cs="Times New Roman"/>
          <w:b/>
          <w:bCs/>
          <w:sz w:val="32"/>
          <w:szCs w:val="32"/>
        </w:rPr>
        <w:t>Materials and Methods</w:t>
      </w:r>
    </w:p>
    <w:p w14:paraId="4F8BF12B" w14:textId="461A1037" w:rsidR="00904F00" w:rsidRPr="007C1F05" w:rsidRDefault="00904F00" w:rsidP="007C1F05">
      <w:pPr>
        <w:spacing w:line="240" w:lineRule="auto"/>
        <w:jc w:val="both"/>
        <w:rPr>
          <w:rFonts w:ascii="Times New Roman" w:hAnsi="Times New Roman" w:cs="Times New Roman"/>
          <w:b/>
          <w:bCs/>
          <w:i/>
          <w:iCs/>
          <w:sz w:val="24"/>
          <w:szCs w:val="24"/>
        </w:rPr>
      </w:pPr>
      <w:r w:rsidRPr="007C1F05">
        <w:rPr>
          <w:rFonts w:ascii="Times New Roman" w:hAnsi="Times New Roman" w:cs="Times New Roman"/>
          <w:b/>
          <w:bCs/>
          <w:i/>
          <w:iCs/>
          <w:sz w:val="24"/>
          <w:szCs w:val="24"/>
        </w:rPr>
        <w:t>Study Species</w:t>
      </w:r>
    </w:p>
    <w:p w14:paraId="20EAF5DF" w14:textId="77777777" w:rsidR="00F70A4D" w:rsidRPr="00283B6D" w:rsidRDefault="00F70A4D" w:rsidP="007C1F05">
      <w:pPr>
        <w:spacing w:after="120" w:line="240" w:lineRule="auto"/>
        <w:ind w:firstLine="284"/>
        <w:jc w:val="both"/>
        <w:rPr>
          <w:rFonts w:ascii="Times New Roman" w:hAnsi="Times New Roman" w:cs="Times New Roman"/>
          <w:sz w:val="24"/>
          <w:szCs w:val="24"/>
        </w:rPr>
      </w:pPr>
      <w:commentRangeStart w:id="0"/>
      <w:r w:rsidRPr="00283B6D">
        <w:rPr>
          <w:rFonts w:ascii="Times New Roman" w:hAnsi="Times New Roman" w:cs="Times New Roman"/>
          <w:i/>
          <w:iCs/>
          <w:sz w:val="24"/>
          <w:szCs w:val="24"/>
        </w:rPr>
        <w:t>Carduus nutans</w:t>
      </w:r>
      <w:r w:rsidRPr="00283B6D">
        <w:rPr>
          <w:rFonts w:ascii="Times New Roman" w:hAnsi="Times New Roman" w:cs="Times New Roman"/>
          <w:sz w:val="24"/>
          <w:szCs w:val="24"/>
        </w:rPr>
        <w:t xml:space="preserve"> L. (“musk thistle” or “nodding thistle”) and </w:t>
      </w:r>
      <w:r w:rsidRPr="00283B6D">
        <w:rPr>
          <w:rFonts w:ascii="Times New Roman" w:hAnsi="Times New Roman" w:cs="Times New Roman"/>
          <w:i/>
          <w:iCs/>
          <w:sz w:val="24"/>
          <w:szCs w:val="24"/>
        </w:rPr>
        <w:t>Carduus acanthoides</w:t>
      </w:r>
      <w:r w:rsidRPr="00283B6D">
        <w:rPr>
          <w:rFonts w:ascii="Times New Roman" w:hAnsi="Times New Roman" w:cs="Times New Roman"/>
          <w:sz w:val="24"/>
          <w:szCs w:val="24"/>
        </w:rPr>
        <w:t xml:space="preserve"> L. (“plumeless thistle”) are two closely-related invasive thistles in the Asteraceae family. Both species germinate in autumn or spring and bolt in the early summer (Zhang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xml:space="preserve">. 2012), reproduce exclusively by seed, and have monocarpic perennial life cycles that have been demonstrated to shift from biennial towards annual under warming conditions (Keller and Shea, </w:t>
      </w:r>
      <w:r w:rsidRPr="00283B6D">
        <w:rPr>
          <w:rFonts w:ascii="Times New Roman" w:hAnsi="Times New Roman" w:cs="Times New Roman"/>
          <w:i/>
          <w:iCs/>
          <w:sz w:val="24"/>
          <w:szCs w:val="24"/>
        </w:rPr>
        <w:t>in press</w:t>
      </w:r>
      <w:r w:rsidRPr="00283B6D">
        <w:rPr>
          <w:rFonts w:ascii="Times New Roman" w:hAnsi="Times New Roman" w:cs="Times New Roman"/>
          <w:sz w:val="24"/>
          <w:szCs w:val="24"/>
        </w:rPr>
        <w:t xml:space="preserve">). While sharing similar life histories, the two species display significant morphological differences in dispersal-related characteristics such as number of flower heads, flower head size, number of seeds produced per flower head, and distribution of flower heads across an individual (Desrochers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xml:space="preserve">. 1988). These invasive thistles have high reproductive potential and are a considerable agricultural pest since they thrive in pastures, are unpalatable to most grazers, and decrease pasture productivity </w:t>
      </w:r>
      <w:r w:rsidRPr="00283B6D">
        <w:rPr>
          <w:rFonts w:ascii="Times New Roman" w:hAnsi="Times New Roman" w:cs="Times New Roman"/>
          <w:sz w:val="24"/>
          <w:szCs w:val="24"/>
        </w:rPr>
        <w:lastRenderedPageBreak/>
        <w:t xml:space="preserve">(Trumble and Kok 1982). In addition to pastures, these thistles occur in other highly disturbed areas such as drainages and roadsides. Both species can be found across the U.S. and often co-occur (Allen and Shea 2006), and are listed as noxious weeds in several states (Skinner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xml:space="preserve"> 2000).</w:t>
      </w:r>
      <w:commentRangeEnd w:id="0"/>
      <w:r>
        <w:rPr>
          <w:rStyle w:val="CommentReference"/>
        </w:rPr>
        <w:commentReference w:id="0"/>
      </w:r>
    </w:p>
    <w:p w14:paraId="7190D22D" w14:textId="5B639927" w:rsidR="00F70A4D" w:rsidRPr="00F70A4D" w:rsidRDefault="007C1F05" w:rsidP="007C1F05">
      <w:pPr>
        <w:spacing w:line="240" w:lineRule="auto"/>
        <w:ind w:firstLine="284"/>
        <w:jc w:val="both"/>
      </w:pPr>
      <w:commentRangeStart w:id="1"/>
      <w:r w:rsidRPr="00283B6D">
        <w:rPr>
          <w:rFonts w:ascii="Times New Roman" w:hAnsi="Times New Roman" w:cs="Times New Roman"/>
          <w:sz w:val="24"/>
          <w:szCs w:val="24"/>
        </w:rPr>
        <w:t xml:space="preserve">Wind serves as the primary dispersal vector in both </w:t>
      </w:r>
      <w:r w:rsidRPr="00283B6D">
        <w:rPr>
          <w:rFonts w:ascii="Times New Roman" w:hAnsi="Times New Roman" w:cs="Times New Roman"/>
          <w:i/>
          <w:iCs/>
          <w:sz w:val="24"/>
          <w:szCs w:val="24"/>
        </w:rPr>
        <w:t>C. nutans</w:t>
      </w:r>
      <w:r w:rsidRPr="00283B6D">
        <w:rPr>
          <w:rFonts w:ascii="Times New Roman" w:hAnsi="Times New Roman" w:cs="Times New Roman"/>
          <w:sz w:val="24"/>
          <w:szCs w:val="24"/>
        </w:rPr>
        <w:t xml:space="preserve"> and </w:t>
      </w:r>
      <w:r w:rsidRPr="00283B6D">
        <w:rPr>
          <w:rFonts w:ascii="Times New Roman" w:hAnsi="Times New Roman" w:cs="Times New Roman"/>
          <w:i/>
          <w:iCs/>
          <w:sz w:val="24"/>
          <w:szCs w:val="24"/>
        </w:rPr>
        <w:t>C. acanthoides</w:t>
      </w:r>
      <w:r>
        <w:rPr>
          <w:rFonts w:ascii="Times New Roman" w:hAnsi="Times New Roman" w:cs="Times New Roman"/>
          <w:sz w:val="24"/>
          <w:szCs w:val="24"/>
        </w:rPr>
        <w:t>, as s</w:t>
      </w:r>
      <w:r w:rsidRPr="00283B6D">
        <w:rPr>
          <w:rFonts w:ascii="Times New Roman" w:hAnsi="Times New Roman" w:cs="Times New Roman"/>
          <w:sz w:val="24"/>
          <w:szCs w:val="24"/>
        </w:rPr>
        <w:t>eeds of both species display a prominent pappus that</w:t>
      </w:r>
      <w:r>
        <w:rPr>
          <w:rFonts w:ascii="Times New Roman" w:hAnsi="Times New Roman" w:cs="Times New Roman"/>
          <w:sz w:val="24"/>
          <w:szCs w:val="24"/>
        </w:rPr>
        <w:t xml:space="preserve"> </w:t>
      </w:r>
      <w:r w:rsidRPr="00283B6D">
        <w:rPr>
          <w:rFonts w:ascii="Times New Roman" w:hAnsi="Times New Roman" w:cs="Times New Roman"/>
          <w:sz w:val="24"/>
          <w:szCs w:val="24"/>
        </w:rPr>
        <w:t xml:space="preserve">increases hang time and makes it possible for </w:t>
      </w:r>
      <w:r>
        <w:rPr>
          <w:rFonts w:ascii="Times New Roman" w:hAnsi="Times New Roman" w:cs="Times New Roman"/>
          <w:sz w:val="24"/>
          <w:szCs w:val="24"/>
        </w:rPr>
        <w:t>them</w:t>
      </w:r>
      <w:r w:rsidRPr="00283B6D">
        <w:rPr>
          <w:rFonts w:ascii="Times New Roman" w:hAnsi="Times New Roman" w:cs="Times New Roman"/>
          <w:sz w:val="24"/>
          <w:szCs w:val="24"/>
        </w:rPr>
        <w:t xml:space="preserve"> to be carried at long distances</w:t>
      </w:r>
      <w:r>
        <w:rPr>
          <w:rFonts w:ascii="Times New Roman" w:hAnsi="Times New Roman" w:cs="Times New Roman"/>
          <w:sz w:val="24"/>
          <w:szCs w:val="24"/>
        </w:rPr>
        <w:t>. However, dispersal</w:t>
      </w:r>
      <w:r w:rsidRPr="007C1F05">
        <w:rPr>
          <w:rFonts w:ascii="Times New Roman" w:hAnsi="Times New Roman" w:cs="Times New Roman"/>
          <w:sz w:val="24"/>
          <w:szCs w:val="24"/>
        </w:rPr>
        <w:t xml:space="preserve"> of these seeds also extends beyond wind, with paths of secondary dispersal possible after seeds have hit the ground. Seeds from both species contain elaiosomes that are thought to play a role in ant-mediated dispersal (Pemberton and Irving 1990), and have been documented to be moved by insects and small mammals</w:t>
      </w:r>
      <w:r w:rsidR="004802DF">
        <w:rPr>
          <w:rFonts w:ascii="Times New Roman" w:hAnsi="Times New Roman" w:cs="Times New Roman"/>
          <w:sz w:val="24"/>
          <w:szCs w:val="24"/>
        </w:rPr>
        <w:t>, with insects such as ants, crickets, and grasshoppers likely playing a significant role in the movement of seeds</w:t>
      </w:r>
      <w:r w:rsidRPr="007C1F05">
        <w:rPr>
          <w:rFonts w:ascii="Times New Roman" w:hAnsi="Times New Roman" w:cs="Times New Roman"/>
          <w:sz w:val="24"/>
          <w:szCs w:val="24"/>
        </w:rPr>
        <w:t xml:space="preserve"> (Jongejans et al. 2015).</w:t>
      </w:r>
      <w:commentRangeEnd w:id="1"/>
      <w:r>
        <w:rPr>
          <w:rStyle w:val="CommentReference"/>
        </w:rPr>
        <w:commentReference w:id="1"/>
      </w:r>
    </w:p>
    <w:p w14:paraId="48CB84F3" w14:textId="77777777" w:rsidR="00904F00" w:rsidRPr="00334F10" w:rsidRDefault="00904F00" w:rsidP="00831A17">
      <w:pPr>
        <w:jc w:val="both"/>
        <w:rPr>
          <w:rFonts w:ascii="Times New Roman" w:hAnsi="Times New Roman" w:cs="Times New Roman"/>
          <w:i/>
          <w:iCs/>
          <w:sz w:val="24"/>
          <w:szCs w:val="24"/>
        </w:rPr>
      </w:pPr>
    </w:p>
    <w:p w14:paraId="643A948D" w14:textId="0F41AFBB" w:rsidR="00F30DC8" w:rsidRPr="00F30DC8" w:rsidRDefault="00F30DC8"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Seed collection and preparation</w:t>
      </w:r>
    </w:p>
    <w:p w14:paraId="4D46AB4F" w14:textId="5DDD42FD" w:rsidR="0035456F" w:rsidRDefault="00BA27E1" w:rsidP="007C1F05">
      <w:pPr>
        <w:spacing w:line="240" w:lineRule="auto"/>
        <w:ind w:firstLine="360"/>
        <w:jc w:val="both"/>
        <w:rPr>
          <w:rFonts w:ascii="Times New Roman" w:hAnsi="Times New Roman" w:cs="Times New Roman"/>
          <w:sz w:val="24"/>
          <w:szCs w:val="24"/>
        </w:rPr>
      </w:pPr>
      <w:r>
        <w:rPr>
          <w:rFonts w:ascii="Times New Roman" w:hAnsi="Times New Roman" w:cs="Times New Roman"/>
          <w:i/>
          <w:iCs/>
          <w:sz w:val="24"/>
          <w:szCs w:val="24"/>
        </w:rPr>
        <w:t xml:space="preserve">C. nutans </w:t>
      </w:r>
      <w:r>
        <w:rPr>
          <w:rFonts w:ascii="Times New Roman" w:hAnsi="Times New Roman" w:cs="Times New Roman"/>
          <w:sz w:val="24"/>
          <w:szCs w:val="24"/>
        </w:rPr>
        <w:t xml:space="preserve">and </w:t>
      </w:r>
      <w:r>
        <w:rPr>
          <w:rFonts w:ascii="Times New Roman" w:hAnsi="Times New Roman" w:cs="Times New Roman"/>
          <w:i/>
          <w:iCs/>
          <w:sz w:val="24"/>
          <w:szCs w:val="24"/>
        </w:rPr>
        <w:t xml:space="preserve">C. acanthoides </w:t>
      </w:r>
      <w:r w:rsidR="00334F10">
        <w:rPr>
          <w:rFonts w:ascii="Times New Roman" w:hAnsi="Times New Roman" w:cs="Times New Roman"/>
          <w:sz w:val="24"/>
          <w:szCs w:val="24"/>
        </w:rPr>
        <w:t xml:space="preserve">from which seeds were harvested </w:t>
      </w:r>
      <w:r>
        <w:rPr>
          <w:rFonts w:ascii="Times New Roman" w:hAnsi="Times New Roman" w:cs="Times New Roman"/>
          <w:sz w:val="24"/>
          <w:szCs w:val="24"/>
        </w:rPr>
        <w:t xml:space="preserve">were grown under control and ambient warming treatments </w:t>
      </w:r>
      <w:r w:rsidR="00334F10">
        <w:rPr>
          <w:rFonts w:ascii="Times New Roman" w:hAnsi="Times New Roman" w:cs="Times New Roman"/>
          <w:sz w:val="24"/>
          <w:szCs w:val="24"/>
        </w:rPr>
        <w:t>as part of an experiment in</w:t>
      </w:r>
      <w:r>
        <w:rPr>
          <w:rFonts w:ascii="Times New Roman" w:hAnsi="Times New Roman" w:cs="Times New Roman"/>
          <w:sz w:val="24"/>
          <w:szCs w:val="24"/>
        </w:rPr>
        <w:t xml:space="preserve"> Drees and Shea (</w:t>
      </w:r>
      <w:r>
        <w:rPr>
          <w:rFonts w:ascii="Times New Roman" w:hAnsi="Times New Roman" w:cs="Times New Roman"/>
          <w:i/>
          <w:iCs/>
          <w:sz w:val="24"/>
          <w:szCs w:val="24"/>
        </w:rPr>
        <w:t>in prep.</w:t>
      </w:r>
      <w:r>
        <w:rPr>
          <w:rFonts w:ascii="Times New Roman" w:hAnsi="Times New Roman" w:cs="Times New Roman"/>
          <w:sz w:val="24"/>
          <w:szCs w:val="24"/>
        </w:rPr>
        <w:t>)</w:t>
      </w:r>
      <w:r w:rsidR="00334F10">
        <w:rPr>
          <w:rFonts w:ascii="Times New Roman" w:hAnsi="Times New Roman" w:cs="Times New Roman"/>
          <w:sz w:val="24"/>
          <w:szCs w:val="24"/>
        </w:rPr>
        <w:t xml:space="preserve"> to estimate the effects of warming on the distribution of flower heights; </w:t>
      </w:r>
      <w:r w:rsidR="0035456F">
        <w:rPr>
          <w:rFonts w:ascii="Times New Roman" w:hAnsi="Times New Roman" w:cs="Times New Roman"/>
          <w:sz w:val="24"/>
          <w:szCs w:val="24"/>
        </w:rPr>
        <w:t>th</w:t>
      </w:r>
      <w:r w:rsidR="00334F10">
        <w:rPr>
          <w:rFonts w:ascii="Times New Roman" w:hAnsi="Times New Roman" w:cs="Times New Roman"/>
          <w:sz w:val="24"/>
          <w:szCs w:val="24"/>
        </w:rPr>
        <w:t>is publication discusses the</w:t>
      </w:r>
      <w:r w:rsidR="0035456F">
        <w:rPr>
          <w:rFonts w:ascii="Times New Roman" w:hAnsi="Times New Roman" w:cs="Times New Roman"/>
          <w:sz w:val="24"/>
          <w:szCs w:val="24"/>
        </w:rPr>
        <w:t xml:space="preserve"> methods and experimental setup in greater detail.</w:t>
      </w:r>
      <w:r>
        <w:rPr>
          <w:rFonts w:ascii="Times New Roman" w:hAnsi="Times New Roman" w:cs="Times New Roman"/>
          <w:sz w:val="24"/>
          <w:szCs w:val="24"/>
        </w:rPr>
        <w:t xml:space="preserve"> </w:t>
      </w:r>
      <w:r w:rsidR="00334F10">
        <w:rPr>
          <w:rFonts w:ascii="Times New Roman" w:hAnsi="Times New Roman" w:cs="Times New Roman"/>
          <w:sz w:val="24"/>
          <w:szCs w:val="24"/>
        </w:rPr>
        <w:t>In this experiment,</w:t>
      </w:r>
      <w:r w:rsidR="0035456F">
        <w:rPr>
          <w:rFonts w:ascii="Times New Roman" w:hAnsi="Times New Roman" w:cs="Times New Roman"/>
          <w:sz w:val="24"/>
          <w:szCs w:val="24"/>
        </w:rPr>
        <w:t xml:space="preserve"> i</w:t>
      </w:r>
      <w:r>
        <w:rPr>
          <w:rFonts w:ascii="Times New Roman" w:hAnsi="Times New Roman" w:cs="Times New Roman"/>
          <w:sz w:val="24"/>
          <w:szCs w:val="24"/>
        </w:rPr>
        <w:t xml:space="preserve">ndividuals of each species were grown in </w:t>
      </w:r>
      <w:r w:rsidR="00334F10">
        <w:rPr>
          <w:rFonts w:ascii="Times New Roman" w:hAnsi="Times New Roman" w:cs="Times New Roman"/>
          <w:sz w:val="24"/>
          <w:szCs w:val="24"/>
        </w:rPr>
        <w:t>a grid-like arrangement</w:t>
      </w:r>
      <w:r>
        <w:rPr>
          <w:rFonts w:ascii="Times New Roman" w:hAnsi="Times New Roman" w:cs="Times New Roman"/>
          <w:sz w:val="24"/>
          <w:szCs w:val="24"/>
        </w:rPr>
        <w:t xml:space="preserve">, and a subset of individuals within each species </w:t>
      </w:r>
      <w:r w:rsidRPr="00BA27E1">
        <w:rPr>
          <w:rFonts w:ascii="Times New Roman" w:hAnsi="Times New Roman" w:cs="Times New Roman"/>
          <w:sz w:val="24"/>
          <w:szCs w:val="24"/>
        </w:rPr>
        <w:t>were randomly assigned a fibreglass open-top chamber</w:t>
      </w:r>
      <w:r>
        <w:rPr>
          <w:rFonts w:ascii="Times New Roman" w:hAnsi="Times New Roman" w:cs="Times New Roman"/>
          <w:sz w:val="24"/>
          <w:szCs w:val="24"/>
        </w:rPr>
        <w:t>. These chambers</w:t>
      </w:r>
      <w:r w:rsidR="0035456F">
        <w:rPr>
          <w:rFonts w:ascii="Times New Roman" w:hAnsi="Times New Roman" w:cs="Times New Roman"/>
          <w:sz w:val="24"/>
          <w:szCs w:val="24"/>
        </w:rPr>
        <w:t>, built to specifications</w:t>
      </w:r>
      <w:r w:rsidR="0035456F" w:rsidRPr="00283B6D">
        <w:rPr>
          <w:rFonts w:ascii="Times New Roman" w:hAnsi="Times New Roman" w:cs="Times New Roman"/>
          <w:sz w:val="24"/>
          <w:szCs w:val="24"/>
        </w:rPr>
        <w:t xml:space="preserve"> </w:t>
      </w:r>
      <w:r w:rsidR="00B503AC">
        <w:rPr>
          <w:rFonts w:ascii="Times New Roman" w:hAnsi="Times New Roman" w:cs="Times New Roman"/>
          <w:sz w:val="24"/>
          <w:szCs w:val="24"/>
        </w:rPr>
        <w:t>of</w:t>
      </w:r>
      <w:r w:rsidR="0035456F" w:rsidRPr="00283B6D">
        <w:rPr>
          <w:rFonts w:ascii="Times New Roman" w:hAnsi="Times New Roman" w:cs="Times New Roman"/>
          <w:sz w:val="24"/>
          <w:szCs w:val="24"/>
        </w:rPr>
        <w:t xml:space="preserve"> the International Tundra Experiment Manual (Molau and Mølgaard 1996)</w:t>
      </w:r>
      <w:r w:rsidR="0035456F">
        <w:rPr>
          <w:rFonts w:ascii="Times New Roman" w:hAnsi="Times New Roman" w:cs="Times New Roman"/>
          <w:sz w:val="24"/>
          <w:szCs w:val="24"/>
        </w:rPr>
        <w:t>,</w:t>
      </w:r>
      <w:r>
        <w:rPr>
          <w:rFonts w:ascii="Times New Roman" w:hAnsi="Times New Roman" w:cs="Times New Roman"/>
          <w:sz w:val="24"/>
          <w:szCs w:val="24"/>
        </w:rPr>
        <w:t xml:space="preserve"> have been demonstrated to increase the ambient temperature by approximately 0.6 </w:t>
      </w:r>
      <w:r w:rsidRPr="00283B6D">
        <w:rPr>
          <w:rFonts w:ascii="Times New Roman" w:hAnsi="Times New Roman" w:cs="Times New Roman"/>
          <w:sz w:val="24"/>
          <w:szCs w:val="24"/>
        </w:rPr>
        <w:t>°C</w:t>
      </w:r>
      <w:r>
        <w:rPr>
          <w:rFonts w:ascii="Times New Roman" w:hAnsi="Times New Roman" w:cs="Times New Roman"/>
          <w:sz w:val="24"/>
          <w:szCs w:val="24"/>
        </w:rPr>
        <w:t xml:space="preserve"> </w:t>
      </w:r>
      <w:r w:rsidRPr="00283B6D">
        <w:rPr>
          <w:rFonts w:ascii="Times New Roman" w:hAnsi="Times New Roman" w:cs="Times New Roman"/>
          <w:sz w:val="24"/>
          <w:szCs w:val="24"/>
        </w:rPr>
        <w:t xml:space="preserve">(Zhang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2011)</w:t>
      </w:r>
      <w:r w:rsidR="00B503AC">
        <w:rPr>
          <w:rFonts w:ascii="Times New Roman" w:hAnsi="Times New Roman" w:cs="Times New Roman"/>
          <w:sz w:val="24"/>
          <w:szCs w:val="24"/>
        </w:rPr>
        <w:t xml:space="preserve"> without significantly affecting other possible growth factors such as soil moisture and snow depth</w:t>
      </w:r>
      <w:r w:rsidR="0035456F">
        <w:rPr>
          <w:rFonts w:ascii="Times New Roman" w:hAnsi="Times New Roman" w:cs="Times New Roman"/>
          <w:sz w:val="24"/>
          <w:szCs w:val="24"/>
        </w:rPr>
        <w:t xml:space="preserve">. </w:t>
      </w:r>
      <w:r w:rsidR="00B503AC">
        <w:rPr>
          <w:rFonts w:ascii="Times New Roman" w:hAnsi="Times New Roman" w:cs="Times New Roman"/>
          <w:sz w:val="24"/>
          <w:szCs w:val="24"/>
        </w:rPr>
        <w:t>When</w:t>
      </w:r>
      <w:r w:rsidR="0035456F">
        <w:rPr>
          <w:rFonts w:ascii="Times New Roman" w:hAnsi="Times New Roman" w:cs="Times New Roman"/>
          <w:sz w:val="24"/>
          <w:szCs w:val="24"/>
        </w:rPr>
        <w:t xml:space="preserve"> flowers set seed, mesh pollen bags were</w:t>
      </w:r>
      <w:r w:rsidR="00B503AC">
        <w:rPr>
          <w:rFonts w:ascii="Times New Roman" w:hAnsi="Times New Roman" w:cs="Times New Roman"/>
          <w:sz w:val="24"/>
          <w:szCs w:val="24"/>
        </w:rPr>
        <w:t xml:space="preserve"> wrapped around the flowers endure that seeds from these invasive thistles did not escape and contaminate other parts of the study area, as seeds can stay dormant for years and could pose problems for future experiments once germination occurs.</w:t>
      </w:r>
    </w:p>
    <w:p w14:paraId="4F14FD03" w14:textId="3CC28079" w:rsidR="00BA27E1" w:rsidRPr="00F30DC8" w:rsidRDefault="00B503AC"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Once individuals completed their life cycle or collapsed under their own weight, they were cut down, and</w:t>
      </w:r>
      <w:r w:rsidR="0035456F">
        <w:rPr>
          <w:rFonts w:ascii="Times New Roman" w:hAnsi="Times New Roman" w:cs="Times New Roman"/>
          <w:sz w:val="24"/>
          <w:szCs w:val="24"/>
        </w:rPr>
        <w:t xml:space="preserve"> bagged seed heads were collected from all individuals that produced five or more viable flowers.</w:t>
      </w:r>
      <w:r w:rsidR="00F30DC8">
        <w:rPr>
          <w:rFonts w:ascii="Times New Roman" w:hAnsi="Times New Roman" w:cs="Times New Roman"/>
          <w:sz w:val="24"/>
          <w:szCs w:val="24"/>
        </w:rPr>
        <w:t xml:space="preserve"> During this process, seed heads from all individuals </w:t>
      </w:r>
      <w:r>
        <w:rPr>
          <w:rFonts w:ascii="Times New Roman" w:hAnsi="Times New Roman" w:cs="Times New Roman"/>
          <w:sz w:val="24"/>
          <w:szCs w:val="24"/>
        </w:rPr>
        <w:t>of</w:t>
      </w:r>
      <w:r w:rsidR="00F30DC8">
        <w:rPr>
          <w:rFonts w:ascii="Times New Roman" w:hAnsi="Times New Roman" w:cs="Times New Roman"/>
          <w:sz w:val="24"/>
          <w:szCs w:val="24"/>
        </w:rPr>
        <w:t xml:space="preserve"> </w:t>
      </w:r>
      <w:r>
        <w:rPr>
          <w:rFonts w:ascii="Times New Roman" w:hAnsi="Times New Roman" w:cs="Times New Roman"/>
          <w:sz w:val="24"/>
          <w:szCs w:val="24"/>
        </w:rPr>
        <w:t>the same</w:t>
      </w:r>
      <w:r w:rsidR="00F30DC8">
        <w:rPr>
          <w:rFonts w:ascii="Times New Roman" w:hAnsi="Times New Roman" w:cs="Times New Roman"/>
          <w:sz w:val="24"/>
          <w:szCs w:val="24"/>
        </w:rPr>
        <w:t xml:space="preserve"> species were mixed together to randomise possible differences in seed size, shape, nutrient content, and any other factors that vary between individuals and may affect seed attractiveness to insects.</w:t>
      </w:r>
      <w:r w:rsidR="0035456F">
        <w:rPr>
          <w:rFonts w:ascii="Times New Roman" w:hAnsi="Times New Roman" w:cs="Times New Roman"/>
          <w:sz w:val="24"/>
          <w:szCs w:val="24"/>
        </w:rPr>
        <w:t xml:space="preserve"> The </w:t>
      </w:r>
      <w:r>
        <w:rPr>
          <w:rFonts w:ascii="Times New Roman" w:hAnsi="Times New Roman" w:cs="Times New Roman"/>
          <w:sz w:val="24"/>
          <w:szCs w:val="24"/>
        </w:rPr>
        <w:t xml:space="preserve">mesh pollen </w:t>
      </w:r>
      <w:r w:rsidR="0035456F">
        <w:rPr>
          <w:rFonts w:ascii="Times New Roman" w:hAnsi="Times New Roman" w:cs="Times New Roman"/>
          <w:sz w:val="24"/>
          <w:szCs w:val="24"/>
        </w:rPr>
        <w:t>bags were then removed from the decapitated seed heads, and the heads were placed in a</w:t>
      </w:r>
      <w:r>
        <w:rPr>
          <w:rFonts w:ascii="Times New Roman" w:hAnsi="Times New Roman" w:cs="Times New Roman"/>
          <w:sz w:val="24"/>
          <w:szCs w:val="24"/>
        </w:rPr>
        <w:t xml:space="preserve"> large paper</w:t>
      </w:r>
      <w:r w:rsidR="0035456F">
        <w:rPr>
          <w:rFonts w:ascii="Times New Roman" w:hAnsi="Times New Roman" w:cs="Times New Roman"/>
          <w:sz w:val="24"/>
          <w:szCs w:val="24"/>
        </w:rPr>
        <w:t xml:space="preserve"> bag and allowed to desiccate in a dry</w:t>
      </w:r>
      <w:r>
        <w:rPr>
          <w:rFonts w:ascii="Times New Roman" w:hAnsi="Times New Roman" w:cs="Times New Roman"/>
          <w:sz w:val="24"/>
          <w:szCs w:val="24"/>
        </w:rPr>
        <w:t>, low-light</w:t>
      </w:r>
      <w:r w:rsidR="0035456F">
        <w:rPr>
          <w:rFonts w:ascii="Times New Roman" w:hAnsi="Times New Roman" w:cs="Times New Roman"/>
          <w:sz w:val="24"/>
          <w:szCs w:val="24"/>
        </w:rPr>
        <w:t xml:space="preserve"> environment</w:t>
      </w:r>
      <w:r>
        <w:rPr>
          <w:rFonts w:ascii="Times New Roman" w:hAnsi="Times New Roman" w:cs="Times New Roman"/>
          <w:sz w:val="24"/>
          <w:szCs w:val="24"/>
        </w:rPr>
        <w:t xml:space="preserve"> at approximately 24 </w:t>
      </w:r>
      <w:r w:rsidRPr="00283B6D">
        <w:rPr>
          <w:rFonts w:ascii="Times New Roman" w:hAnsi="Times New Roman" w:cs="Times New Roman"/>
          <w:sz w:val="24"/>
          <w:szCs w:val="24"/>
        </w:rPr>
        <w:t>°C</w:t>
      </w:r>
      <w:r w:rsidR="0035456F">
        <w:rPr>
          <w:rFonts w:ascii="Times New Roman" w:hAnsi="Times New Roman" w:cs="Times New Roman"/>
          <w:sz w:val="24"/>
          <w:szCs w:val="24"/>
        </w:rPr>
        <w:t>. After approximately a month of desiccation, the bag</w:t>
      </w:r>
      <w:r>
        <w:rPr>
          <w:rFonts w:ascii="Times New Roman" w:hAnsi="Times New Roman" w:cs="Times New Roman"/>
          <w:sz w:val="24"/>
          <w:szCs w:val="24"/>
        </w:rPr>
        <w:t>s</w:t>
      </w:r>
      <w:r w:rsidR="0035456F">
        <w:rPr>
          <w:rFonts w:ascii="Times New Roman" w:hAnsi="Times New Roman" w:cs="Times New Roman"/>
          <w:sz w:val="24"/>
          <w:szCs w:val="24"/>
        </w:rPr>
        <w:t xml:space="preserve"> w</w:t>
      </w:r>
      <w:r>
        <w:rPr>
          <w:rFonts w:ascii="Times New Roman" w:hAnsi="Times New Roman" w:cs="Times New Roman"/>
          <w:sz w:val="24"/>
          <w:szCs w:val="24"/>
        </w:rPr>
        <w:t>ere</w:t>
      </w:r>
      <w:r w:rsidR="0035456F">
        <w:rPr>
          <w:rFonts w:ascii="Times New Roman" w:hAnsi="Times New Roman" w:cs="Times New Roman"/>
          <w:sz w:val="24"/>
          <w:szCs w:val="24"/>
        </w:rPr>
        <w:t xml:space="preserve"> sealed and shaken vigorously to separate the seeds from the seed heads</w:t>
      </w:r>
      <w:r w:rsidR="007C1F05">
        <w:rPr>
          <w:rFonts w:ascii="Times New Roman" w:hAnsi="Times New Roman" w:cs="Times New Roman"/>
          <w:sz w:val="24"/>
          <w:szCs w:val="24"/>
        </w:rPr>
        <w:t xml:space="preserve"> and pappi from the seeds</w:t>
      </w:r>
      <w:r w:rsidR="0035456F">
        <w:rPr>
          <w:rFonts w:ascii="Times New Roman" w:hAnsi="Times New Roman" w:cs="Times New Roman"/>
          <w:sz w:val="24"/>
          <w:szCs w:val="24"/>
        </w:rPr>
        <w:t xml:space="preserve">; separated seeds were then sifted to remove </w:t>
      </w:r>
      <w:r>
        <w:rPr>
          <w:rFonts w:ascii="Times New Roman" w:hAnsi="Times New Roman" w:cs="Times New Roman"/>
          <w:sz w:val="24"/>
          <w:szCs w:val="24"/>
        </w:rPr>
        <w:t xml:space="preserve">spines, pappi, and other plant </w:t>
      </w:r>
      <w:r w:rsidR="0035456F">
        <w:rPr>
          <w:rFonts w:ascii="Times New Roman" w:hAnsi="Times New Roman" w:cs="Times New Roman"/>
          <w:sz w:val="24"/>
          <w:szCs w:val="24"/>
        </w:rPr>
        <w:t>debris</w:t>
      </w:r>
      <w:r>
        <w:rPr>
          <w:rFonts w:ascii="Times New Roman" w:hAnsi="Times New Roman" w:cs="Times New Roman"/>
          <w:sz w:val="24"/>
          <w:szCs w:val="24"/>
        </w:rPr>
        <w:t>,</w:t>
      </w:r>
      <w:r w:rsidR="0035456F">
        <w:rPr>
          <w:rFonts w:ascii="Times New Roman" w:hAnsi="Times New Roman" w:cs="Times New Roman"/>
          <w:sz w:val="24"/>
          <w:szCs w:val="24"/>
        </w:rPr>
        <w:t xml:space="preserve"> and</w:t>
      </w:r>
      <w:r>
        <w:rPr>
          <w:rFonts w:ascii="Times New Roman" w:hAnsi="Times New Roman" w:cs="Times New Roman"/>
          <w:sz w:val="24"/>
          <w:szCs w:val="24"/>
        </w:rPr>
        <w:t xml:space="preserve"> were then</w:t>
      </w:r>
      <w:r w:rsidR="0035456F">
        <w:rPr>
          <w:rFonts w:ascii="Times New Roman" w:hAnsi="Times New Roman" w:cs="Times New Roman"/>
          <w:sz w:val="24"/>
          <w:szCs w:val="24"/>
        </w:rPr>
        <w:t xml:space="preserve"> stored in an airtight container.</w:t>
      </w:r>
    </w:p>
    <w:p w14:paraId="7E148502" w14:textId="4EBCFE5A" w:rsidR="00050EEE" w:rsidRPr="00904F00" w:rsidRDefault="00D34C40" w:rsidP="007C1F05">
      <w:pPr>
        <w:spacing w:line="240" w:lineRule="auto"/>
        <w:ind w:firstLine="360"/>
        <w:jc w:val="both"/>
      </w:pPr>
      <w:r>
        <w:rPr>
          <w:rFonts w:ascii="Times New Roman" w:hAnsi="Times New Roman" w:cs="Times New Roman"/>
          <w:sz w:val="24"/>
          <w:szCs w:val="24"/>
        </w:rPr>
        <w:t xml:space="preserve">After seeds were successfully extracted, </w:t>
      </w:r>
      <w:r w:rsidR="004659BE">
        <w:rPr>
          <w:rFonts w:ascii="Times New Roman" w:hAnsi="Times New Roman" w:cs="Times New Roman"/>
          <w:sz w:val="24"/>
          <w:szCs w:val="24"/>
        </w:rPr>
        <w:t>they</w:t>
      </w:r>
      <w:r>
        <w:rPr>
          <w:rFonts w:ascii="Times New Roman" w:hAnsi="Times New Roman" w:cs="Times New Roman"/>
          <w:sz w:val="24"/>
          <w:szCs w:val="24"/>
        </w:rPr>
        <w:t xml:space="preserve"> were irradiated </w:t>
      </w:r>
      <w:r w:rsidR="004659BE">
        <w:rPr>
          <w:rFonts w:ascii="Times New Roman" w:hAnsi="Times New Roman" w:cs="Times New Roman"/>
          <w:sz w:val="24"/>
          <w:szCs w:val="24"/>
        </w:rPr>
        <w:t>to ensure</w:t>
      </w:r>
      <w:r>
        <w:rPr>
          <w:rFonts w:ascii="Times New Roman" w:hAnsi="Times New Roman" w:cs="Times New Roman"/>
          <w:sz w:val="24"/>
          <w:szCs w:val="24"/>
        </w:rPr>
        <w:t xml:space="preserve"> they could be freely dispersed by ants and other insects without spreading these invasive thistles </w:t>
      </w:r>
      <w:r w:rsidR="004659BE">
        <w:rPr>
          <w:rFonts w:ascii="Times New Roman" w:hAnsi="Times New Roman" w:cs="Times New Roman"/>
          <w:sz w:val="24"/>
          <w:szCs w:val="24"/>
        </w:rPr>
        <w:t xml:space="preserve">and contaminating </w:t>
      </w:r>
      <w:r>
        <w:rPr>
          <w:rFonts w:ascii="Times New Roman" w:hAnsi="Times New Roman" w:cs="Times New Roman"/>
          <w:sz w:val="24"/>
          <w:szCs w:val="24"/>
        </w:rPr>
        <w:t xml:space="preserve">study site. Seeds from </w:t>
      </w:r>
      <w:r w:rsidRPr="00D34C40">
        <w:rPr>
          <w:rFonts w:ascii="Times New Roman" w:hAnsi="Times New Roman" w:cs="Times New Roman"/>
          <w:i/>
          <w:iCs/>
          <w:sz w:val="24"/>
          <w:szCs w:val="24"/>
        </w:rPr>
        <w:t>C. nutans</w:t>
      </w:r>
      <w:r w:rsidRPr="00D34C40">
        <w:rPr>
          <w:rFonts w:ascii="Times New Roman" w:hAnsi="Times New Roman" w:cs="Times New Roman"/>
          <w:sz w:val="24"/>
          <w:szCs w:val="24"/>
        </w:rPr>
        <w:t xml:space="preserve"> and </w:t>
      </w:r>
      <w:r w:rsidRPr="00D34C40">
        <w:rPr>
          <w:rFonts w:ascii="Times New Roman" w:hAnsi="Times New Roman" w:cs="Times New Roman"/>
          <w:i/>
          <w:iCs/>
          <w:sz w:val="24"/>
          <w:szCs w:val="24"/>
        </w:rPr>
        <w:t>C. acanthoides</w:t>
      </w:r>
      <w:r>
        <w:rPr>
          <w:rFonts w:ascii="Times New Roman" w:hAnsi="Times New Roman" w:cs="Times New Roman"/>
          <w:sz w:val="24"/>
          <w:szCs w:val="24"/>
        </w:rPr>
        <w:t xml:space="preserve"> were irradiated using a 1000 KR dosage of gamma radiation; this dosage was demonstrated by </w:t>
      </w:r>
      <w:r w:rsidRPr="00D34C40">
        <w:rPr>
          <w:rFonts w:ascii="Times New Roman" w:hAnsi="Times New Roman" w:cs="Times New Roman"/>
          <w:sz w:val="24"/>
          <w:szCs w:val="24"/>
        </w:rPr>
        <w:t xml:space="preserve">Jongejans </w:t>
      </w:r>
      <w:r w:rsidRPr="00D34C40">
        <w:rPr>
          <w:rFonts w:ascii="Times New Roman" w:hAnsi="Times New Roman" w:cs="Times New Roman"/>
          <w:i/>
          <w:iCs/>
          <w:sz w:val="24"/>
          <w:szCs w:val="24"/>
        </w:rPr>
        <w:t>et al</w:t>
      </w:r>
      <w:r w:rsidRPr="00D34C40">
        <w:rPr>
          <w:rFonts w:ascii="Times New Roman" w:hAnsi="Times New Roman" w:cs="Times New Roman"/>
          <w:sz w:val="24"/>
          <w:szCs w:val="24"/>
        </w:rPr>
        <w:t>. (2014) to prevent any germination without affecting how attractive seeds</w:t>
      </w:r>
      <w:r>
        <w:rPr>
          <w:rFonts w:ascii="Times New Roman" w:hAnsi="Times New Roman" w:cs="Times New Roman"/>
          <w:sz w:val="24"/>
          <w:szCs w:val="24"/>
        </w:rPr>
        <w:t xml:space="preserve"> from either of these species</w:t>
      </w:r>
      <w:r w:rsidRPr="00D34C40">
        <w:rPr>
          <w:rFonts w:ascii="Times New Roman" w:hAnsi="Times New Roman" w:cs="Times New Roman"/>
          <w:sz w:val="24"/>
          <w:szCs w:val="24"/>
        </w:rPr>
        <w:t xml:space="preserve"> are to insects.</w:t>
      </w:r>
      <w:r>
        <w:rPr>
          <w:rFonts w:ascii="Times New Roman" w:hAnsi="Times New Roman" w:cs="Times New Roman"/>
          <w:sz w:val="24"/>
          <w:szCs w:val="24"/>
        </w:rPr>
        <w:t xml:space="preserve"> </w:t>
      </w:r>
    </w:p>
    <w:p w14:paraId="5021B6D8" w14:textId="7028140D" w:rsidR="00904F00" w:rsidRDefault="00D34C40"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Once seeds were irradiated, </w:t>
      </w:r>
      <w:r w:rsidR="004659BE">
        <w:rPr>
          <w:rFonts w:ascii="Times New Roman" w:hAnsi="Times New Roman" w:cs="Times New Roman"/>
          <w:sz w:val="24"/>
          <w:szCs w:val="24"/>
        </w:rPr>
        <w:t>a subset of seeds from each species and warming/ambient treatment were assigned an elaoisome removal treatment.</w:t>
      </w:r>
      <w:r>
        <w:rPr>
          <w:rFonts w:ascii="Times New Roman" w:hAnsi="Times New Roman" w:cs="Times New Roman"/>
          <w:sz w:val="24"/>
          <w:szCs w:val="24"/>
        </w:rPr>
        <w:t xml:space="preserve"> </w:t>
      </w:r>
      <w:r w:rsidRPr="00D34C40">
        <w:rPr>
          <w:rFonts w:ascii="Times New Roman" w:hAnsi="Times New Roman" w:cs="Times New Roman"/>
          <w:sz w:val="24"/>
          <w:szCs w:val="24"/>
        </w:rPr>
        <w:t xml:space="preserve">Elaiosomes were removed my holding </w:t>
      </w:r>
      <w:r w:rsidRPr="00D34C40">
        <w:rPr>
          <w:rFonts w:ascii="Times New Roman" w:hAnsi="Times New Roman" w:cs="Times New Roman"/>
          <w:sz w:val="24"/>
          <w:szCs w:val="24"/>
        </w:rPr>
        <w:lastRenderedPageBreak/>
        <w:t>the seed with a pair of forceps</w:t>
      </w:r>
      <w:r w:rsidR="004659BE">
        <w:rPr>
          <w:rFonts w:ascii="Times New Roman" w:hAnsi="Times New Roman" w:cs="Times New Roman"/>
          <w:sz w:val="24"/>
          <w:szCs w:val="24"/>
        </w:rPr>
        <w:t xml:space="preserve">, aligning the flattest side of the seed parallel to the workbench, </w:t>
      </w:r>
      <w:r w:rsidRPr="00D34C40">
        <w:rPr>
          <w:rFonts w:ascii="Times New Roman" w:hAnsi="Times New Roman" w:cs="Times New Roman"/>
          <w:sz w:val="24"/>
          <w:szCs w:val="24"/>
        </w:rPr>
        <w:t xml:space="preserve">and </w:t>
      </w:r>
      <w:r w:rsidR="004659BE">
        <w:rPr>
          <w:rFonts w:ascii="Times New Roman" w:hAnsi="Times New Roman" w:cs="Times New Roman"/>
          <w:sz w:val="24"/>
          <w:szCs w:val="24"/>
        </w:rPr>
        <w:t xml:space="preserve">then </w:t>
      </w:r>
      <w:r w:rsidRPr="00D34C40">
        <w:rPr>
          <w:rFonts w:ascii="Times New Roman" w:hAnsi="Times New Roman" w:cs="Times New Roman"/>
          <w:sz w:val="24"/>
          <w:szCs w:val="24"/>
        </w:rPr>
        <w:t>using a teasing needle to press the elaiosome against the workbench until it was severed from the seed achene.</w:t>
      </w:r>
      <w:r>
        <w:rPr>
          <w:rFonts w:ascii="Times New Roman" w:hAnsi="Times New Roman" w:cs="Times New Roman"/>
          <w:sz w:val="24"/>
          <w:szCs w:val="24"/>
        </w:rPr>
        <w:t xml:space="preserve"> </w:t>
      </w:r>
      <w:r w:rsidRPr="00D34C40">
        <w:rPr>
          <w:rFonts w:ascii="Times New Roman" w:hAnsi="Times New Roman" w:cs="Times New Roman"/>
          <w:sz w:val="24"/>
          <w:szCs w:val="24"/>
        </w:rPr>
        <w:t>In instances where the elaiosome did not cleanly separate, the teasing needle was used to gently dig out the remainder of the elaiosome from the achene.</w:t>
      </w:r>
      <w:r>
        <w:rPr>
          <w:rFonts w:ascii="Times New Roman" w:hAnsi="Times New Roman" w:cs="Times New Roman"/>
          <w:sz w:val="24"/>
          <w:szCs w:val="24"/>
        </w:rPr>
        <w:t xml:space="preserve"> </w:t>
      </w:r>
      <w:r w:rsidRPr="00D34C40">
        <w:rPr>
          <w:rFonts w:ascii="Times New Roman" w:hAnsi="Times New Roman" w:cs="Times New Roman"/>
          <w:sz w:val="24"/>
          <w:szCs w:val="24"/>
        </w:rPr>
        <w:t>Seeds not receiving the elaiosome removal treatment were handled with forceps</w:t>
      </w:r>
      <w:r w:rsidR="004659BE">
        <w:rPr>
          <w:rFonts w:ascii="Times New Roman" w:hAnsi="Times New Roman" w:cs="Times New Roman"/>
          <w:sz w:val="24"/>
          <w:szCs w:val="24"/>
        </w:rPr>
        <w:t xml:space="preserve"> in the same manner mentioned above,</w:t>
      </w:r>
      <w:r w:rsidRPr="00D34C40">
        <w:rPr>
          <w:rFonts w:ascii="Times New Roman" w:hAnsi="Times New Roman" w:cs="Times New Roman"/>
          <w:sz w:val="24"/>
          <w:szCs w:val="24"/>
        </w:rPr>
        <w:t xml:space="preserve"> for approximately the same duration as the seeds whose elaiosomes were removed; this was done so that possible differences in experimental outcomes could not be attributed to differences in the way the seeds were handled.</w:t>
      </w:r>
      <w:r w:rsidR="0055327E">
        <w:rPr>
          <w:rFonts w:ascii="Times New Roman" w:hAnsi="Times New Roman" w:cs="Times New Roman"/>
          <w:sz w:val="24"/>
          <w:szCs w:val="24"/>
        </w:rPr>
        <w:t xml:space="preserve"> After seeds had their elaiosomes removed and the control seeds were handled appropriately, seeds were again placed in airtight containers based on treatment type.</w:t>
      </w:r>
    </w:p>
    <w:p w14:paraId="0B466C29" w14:textId="4465934D" w:rsidR="00813613" w:rsidRPr="00813613" w:rsidRDefault="0055327E" w:rsidP="007C1F05">
      <w:pPr>
        <w:spacing w:line="240" w:lineRule="auto"/>
        <w:ind w:firstLine="360"/>
        <w:jc w:val="both"/>
      </w:pPr>
      <w:r>
        <w:rPr>
          <w:rFonts w:ascii="Times New Roman" w:hAnsi="Times New Roman" w:cs="Times New Roman"/>
          <w:sz w:val="24"/>
          <w:szCs w:val="24"/>
        </w:rPr>
        <w:t xml:space="preserve">Seed depots were then </w:t>
      </w:r>
      <w:r w:rsidRPr="0055327E">
        <w:rPr>
          <w:rFonts w:ascii="Times New Roman" w:hAnsi="Times New Roman" w:cs="Times New Roman"/>
          <w:sz w:val="24"/>
          <w:szCs w:val="24"/>
        </w:rPr>
        <w:t>constructed to serve as points where insects could easily access and remove seeds.</w:t>
      </w:r>
      <w:r>
        <w:rPr>
          <w:rFonts w:ascii="Times New Roman" w:hAnsi="Times New Roman" w:cs="Times New Roman"/>
          <w:sz w:val="24"/>
          <w:szCs w:val="24"/>
        </w:rPr>
        <w:t xml:space="preserve"> All depots </w:t>
      </w:r>
      <w:r w:rsidRPr="0055327E">
        <w:rPr>
          <w:rFonts w:ascii="Times New Roman" w:hAnsi="Times New Roman" w:cs="Times New Roman"/>
          <w:sz w:val="24"/>
          <w:szCs w:val="24"/>
        </w:rPr>
        <w:t xml:space="preserve">were constructed in a similar </w:t>
      </w:r>
      <w:r>
        <w:rPr>
          <w:rFonts w:ascii="Times New Roman" w:hAnsi="Times New Roman" w:cs="Times New Roman"/>
          <w:sz w:val="24"/>
          <w:szCs w:val="24"/>
        </w:rPr>
        <w:t>manner</w:t>
      </w:r>
      <w:r w:rsidRPr="0055327E">
        <w:rPr>
          <w:rFonts w:ascii="Times New Roman" w:hAnsi="Times New Roman" w:cs="Times New Roman"/>
          <w:sz w:val="24"/>
          <w:szCs w:val="24"/>
        </w:rPr>
        <w:t xml:space="preserve"> to those in Jongejans </w:t>
      </w:r>
      <w:r w:rsidRPr="009532F2">
        <w:rPr>
          <w:rFonts w:ascii="Times New Roman" w:hAnsi="Times New Roman" w:cs="Times New Roman"/>
          <w:i/>
          <w:iCs/>
          <w:sz w:val="24"/>
          <w:szCs w:val="24"/>
        </w:rPr>
        <w:t>et al</w:t>
      </w:r>
      <w:r w:rsidRPr="0055327E">
        <w:rPr>
          <w:rFonts w:ascii="Times New Roman" w:hAnsi="Times New Roman" w:cs="Times New Roman"/>
          <w:sz w:val="24"/>
          <w:szCs w:val="24"/>
        </w:rPr>
        <w:t>. (2014), using 95 mm</w:t>
      </w:r>
      <w:r>
        <w:rPr>
          <w:rFonts w:ascii="Times New Roman" w:hAnsi="Times New Roman" w:cs="Times New Roman"/>
          <w:sz w:val="24"/>
          <w:szCs w:val="24"/>
        </w:rPr>
        <w:t xml:space="preserve"> diameter</w:t>
      </w:r>
      <w:r w:rsidRPr="0055327E">
        <w:rPr>
          <w:rFonts w:ascii="Times New Roman" w:hAnsi="Times New Roman" w:cs="Times New Roman"/>
          <w:sz w:val="24"/>
          <w:szCs w:val="24"/>
        </w:rPr>
        <w:t xml:space="preserve"> petri dishes with a 15 cm tall </w:t>
      </w:r>
      <w:r>
        <w:rPr>
          <w:rFonts w:ascii="Times New Roman" w:hAnsi="Times New Roman" w:cs="Times New Roman"/>
          <w:sz w:val="24"/>
          <w:szCs w:val="24"/>
        </w:rPr>
        <w:t>edge</w:t>
      </w:r>
      <w:r w:rsidRPr="0055327E">
        <w:rPr>
          <w:rFonts w:ascii="Times New Roman" w:hAnsi="Times New Roman" w:cs="Times New Roman"/>
          <w:sz w:val="24"/>
          <w:szCs w:val="24"/>
        </w:rPr>
        <w:t xml:space="preserve"> and placing black sandpaper at the bottom to mimic the appearance of soil.</w:t>
      </w:r>
      <w:r w:rsidR="00A90D75">
        <w:rPr>
          <w:rFonts w:ascii="Times New Roman" w:hAnsi="Times New Roman" w:cs="Times New Roman"/>
          <w:sz w:val="24"/>
          <w:szCs w:val="24"/>
        </w:rPr>
        <w:t xml:space="preserve"> Sandpaper was adhered to the bottom of the petri dish in order to negate any warping or movement of the paper due to wind, moisture, sunlight exposure, or insect activity.</w:t>
      </w:r>
      <w:r w:rsidR="009532F2">
        <w:rPr>
          <w:rFonts w:ascii="Times New Roman" w:hAnsi="Times New Roman" w:cs="Times New Roman"/>
          <w:sz w:val="24"/>
          <w:szCs w:val="24"/>
        </w:rPr>
        <w:t xml:space="preserve"> Note that unlike in </w:t>
      </w:r>
      <w:r w:rsidR="009532F2" w:rsidRPr="0055327E">
        <w:rPr>
          <w:rFonts w:ascii="Times New Roman" w:hAnsi="Times New Roman" w:cs="Times New Roman"/>
          <w:sz w:val="24"/>
          <w:szCs w:val="24"/>
        </w:rPr>
        <w:t xml:space="preserve">Jongejans </w:t>
      </w:r>
      <w:r w:rsidR="009532F2" w:rsidRPr="009532F2">
        <w:rPr>
          <w:rFonts w:ascii="Times New Roman" w:hAnsi="Times New Roman" w:cs="Times New Roman"/>
          <w:i/>
          <w:iCs/>
          <w:sz w:val="24"/>
          <w:szCs w:val="24"/>
        </w:rPr>
        <w:t>et al</w:t>
      </w:r>
      <w:r w:rsidR="009532F2" w:rsidRPr="0055327E">
        <w:rPr>
          <w:rFonts w:ascii="Times New Roman" w:hAnsi="Times New Roman" w:cs="Times New Roman"/>
          <w:sz w:val="24"/>
          <w:szCs w:val="24"/>
        </w:rPr>
        <w:t>. (2014)</w:t>
      </w:r>
      <w:r w:rsidR="009532F2">
        <w:rPr>
          <w:rFonts w:ascii="Times New Roman" w:hAnsi="Times New Roman" w:cs="Times New Roman"/>
          <w:sz w:val="24"/>
          <w:szCs w:val="24"/>
        </w:rPr>
        <w:t>, we do not seek to exclude specific types of insects as a treatment, so Tanglefoot was not used when constructing these seed depots. Once the depots were constructed, each one was loaded with</w:t>
      </w:r>
      <w:r w:rsidRPr="0055327E">
        <w:rPr>
          <w:rFonts w:ascii="Times New Roman" w:hAnsi="Times New Roman" w:cs="Times New Roman"/>
          <w:sz w:val="24"/>
          <w:szCs w:val="24"/>
        </w:rPr>
        <w:t xml:space="preserve"> 25 seeds </w:t>
      </w:r>
      <w:r>
        <w:rPr>
          <w:rFonts w:ascii="Times New Roman" w:hAnsi="Times New Roman" w:cs="Times New Roman"/>
          <w:sz w:val="24"/>
          <w:szCs w:val="24"/>
        </w:rPr>
        <w:t>placed</w:t>
      </w:r>
      <w:r w:rsidRPr="0055327E">
        <w:rPr>
          <w:rFonts w:ascii="Times New Roman" w:hAnsi="Times New Roman" w:cs="Times New Roman"/>
          <w:sz w:val="24"/>
          <w:szCs w:val="24"/>
        </w:rPr>
        <w:t xml:space="preserve"> </w:t>
      </w:r>
      <w:r>
        <w:rPr>
          <w:rFonts w:ascii="Times New Roman" w:hAnsi="Times New Roman" w:cs="Times New Roman"/>
          <w:sz w:val="24"/>
          <w:szCs w:val="24"/>
        </w:rPr>
        <w:t>near</w:t>
      </w:r>
      <w:r w:rsidRPr="0055327E">
        <w:rPr>
          <w:rFonts w:ascii="Times New Roman" w:hAnsi="Times New Roman" w:cs="Times New Roman"/>
          <w:sz w:val="24"/>
          <w:szCs w:val="24"/>
        </w:rPr>
        <w:t xml:space="preserve"> the centre of the petri dish, though spread out</w:t>
      </w:r>
      <w:r>
        <w:rPr>
          <w:rFonts w:ascii="Times New Roman" w:hAnsi="Times New Roman" w:cs="Times New Roman"/>
          <w:sz w:val="24"/>
          <w:szCs w:val="24"/>
        </w:rPr>
        <w:t xml:space="preserve"> enough</w:t>
      </w:r>
      <w:r w:rsidRPr="0055327E">
        <w:rPr>
          <w:rFonts w:ascii="Times New Roman" w:hAnsi="Times New Roman" w:cs="Times New Roman"/>
          <w:sz w:val="24"/>
          <w:szCs w:val="24"/>
        </w:rPr>
        <w:t xml:space="preserve"> so that </w:t>
      </w:r>
      <w:r>
        <w:rPr>
          <w:rFonts w:ascii="Times New Roman" w:hAnsi="Times New Roman" w:cs="Times New Roman"/>
          <w:sz w:val="24"/>
          <w:szCs w:val="24"/>
        </w:rPr>
        <w:t>seeds</w:t>
      </w:r>
      <w:r w:rsidRPr="0055327E">
        <w:rPr>
          <w:rFonts w:ascii="Times New Roman" w:hAnsi="Times New Roman" w:cs="Times New Roman"/>
          <w:sz w:val="24"/>
          <w:szCs w:val="24"/>
        </w:rPr>
        <w:t xml:space="preserve"> were not piled on top of each other</w:t>
      </w:r>
      <w:r>
        <w:rPr>
          <w:rFonts w:ascii="Times New Roman" w:hAnsi="Times New Roman" w:cs="Times New Roman"/>
          <w:sz w:val="24"/>
          <w:szCs w:val="24"/>
        </w:rPr>
        <w:t>.</w:t>
      </w:r>
      <w:r w:rsidR="009532F2">
        <w:rPr>
          <w:rFonts w:ascii="Times New Roman" w:hAnsi="Times New Roman" w:cs="Times New Roman"/>
          <w:sz w:val="24"/>
          <w:szCs w:val="24"/>
        </w:rPr>
        <w:t xml:space="preserve"> All depots were prepared in a controlled environment and were transported to the field site, rather than being constructed </w:t>
      </w:r>
      <w:r w:rsidR="009532F2">
        <w:rPr>
          <w:rFonts w:ascii="Times New Roman" w:hAnsi="Times New Roman" w:cs="Times New Roman"/>
          <w:i/>
          <w:iCs/>
          <w:sz w:val="24"/>
          <w:szCs w:val="24"/>
        </w:rPr>
        <w:t>in situ</w:t>
      </w:r>
      <w:r w:rsidR="009532F2">
        <w:rPr>
          <w:rFonts w:ascii="Times New Roman" w:hAnsi="Times New Roman" w:cs="Times New Roman"/>
          <w:sz w:val="24"/>
          <w:szCs w:val="24"/>
        </w:rPr>
        <w:t xml:space="preserve">. </w:t>
      </w:r>
    </w:p>
    <w:p w14:paraId="58B2E26A" w14:textId="77777777" w:rsidR="00813613" w:rsidRPr="00813613" w:rsidRDefault="00813613" w:rsidP="00831A17">
      <w:pPr>
        <w:jc w:val="both"/>
      </w:pPr>
    </w:p>
    <w:p w14:paraId="04E0579C" w14:textId="009F3D5B" w:rsidR="00A90D75" w:rsidRPr="00F30DC8" w:rsidRDefault="00A90D75"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Experimental setup</w:t>
      </w:r>
    </w:p>
    <w:p w14:paraId="294BEC1F" w14:textId="5CB149FF" w:rsidR="00B74FB8" w:rsidRDefault="004802DF"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The seed removal experiment was conducted at the</w:t>
      </w:r>
      <w:r w:rsidR="00A50152">
        <w:rPr>
          <w:rFonts w:ascii="Times New Roman" w:hAnsi="Times New Roman" w:cs="Times New Roman"/>
          <w:sz w:val="24"/>
          <w:szCs w:val="24"/>
        </w:rPr>
        <w:t xml:space="preserve"> </w:t>
      </w:r>
      <w:r w:rsidR="00A50152" w:rsidRPr="00283B6D">
        <w:rPr>
          <w:rFonts w:ascii="Times New Roman" w:hAnsi="Times New Roman" w:cs="Times New Roman"/>
          <w:sz w:val="24"/>
          <w:szCs w:val="24"/>
        </w:rPr>
        <w:t>Russell E. Larson Agricultural Research Farm in Rock Springs, Pennsylvania</w:t>
      </w:r>
      <w:r w:rsidR="00A50152">
        <w:rPr>
          <w:rFonts w:ascii="Times New Roman" w:hAnsi="Times New Roman" w:cs="Times New Roman"/>
          <w:sz w:val="24"/>
          <w:szCs w:val="24"/>
        </w:rPr>
        <w:t>, which is the</w:t>
      </w:r>
      <w:r>
        <w:rPr>
          <w:rFonts w:ascii="Times New Roman" w:hAnsi="Times New Roman" w:cs="Times New Roman"/>
          <w:sz w:val="24"/>
          <w:szCs w:val="24"/>
        </w:rPr>
        <w:t xml:space="preserve"> same study site </w:t>
      </w:r>
      <w:r w:rsidR="00334F10">
        <w:rPr>
          <w:rFonts w:ascii="Times New Roman" w:hAnsi="Times New Roman" w:cs="Times New Roman"/>
          <w:sz w:val="24"/>
          <w:szCs w:val="24"/>
        </w:rPr>
        <w:t xml:space="preserve">at which the </w:t>
      </w:r>
      <w:r w:rsidR="00A50152">
        <w:rPr>
          <w:rFonts w:ascii="Times New Roman" w:hAnsi="Times New Roman" w:cs="Times New Roman"/>
          <w:sz w:val="24"/>
          <w:szCs w:val="24"/>
        </w:rPr>
        <w:t xml:space="preserve">experiment from which the seeds were derived was conducted. </w:t>
      </w:r>
      <w:r w:rsidR="00F30DC8">
        <w:rPr>
          <w:rFonts w:ascii="Times New Roman" w:hAnsi="Times New Roman" w:cs="Times New Roman"/>
          <w:sz w:val="24"/>
          <w:szCs w:val="24"/>
        </w:rPr>
        <w:t xml:space="preserve">All seed depots were arranged </w:t>
      </w:r>
      <w:r w:rsidR="00A50152">
        <w:rPr>
          <w:rFonts w:ascii="Times New Roman" w:hAnsi="Times New Roman" w:cs="Times New Roman"/>
          <w:sz w:val="24"/>
          <w:szCs w:val="24"/>
        </w:rPr>
        <w:t>over</w:t>
      </w:r>
      <w:r w:rsidR="00F30DC8">
        <w:rPr>
          <w:rFonts w:ascii="Times New Roman" w:hAnsi="Times New Roman" w:cs="Times New Roman"/>
          <w:sz w:val="24"/>
          <w:szCs w:val="24"/>
        </w:rPr>
        <w:t xml:space="preserve"> an 8 x 10 grid</w:t>
      </w:r>
      <w:r w:rsidR="00A50152">
        <w:rPr>
          <w:rFonts w:ascii="Times New Roman" w:hAnsi="Times New Roman" w:cs="Times New Roman"/>
          <w:sz w:val="24"/>
          <w:szCs w:val="24"/>
        </w:rPr>
        <w:t xml:space="preserve"> in a small field approximately 50 m from the location of the warming experiment</w:t>
      </w:r>
      <w:r w:rsidR="00F30DC8">
        <w:rPr>
          <w:rFonts w:ascii="Times New Roman" w:hAnsi="Times New Roman" w:cs="Times New Roman"/>
          <w:sz w:val="24"/>
          <w:szCs w:val="24"/>
        </w:rPr>
        <w:t>, with individual</w:t>
      </w:r>
      <w:r w:rsidR="00A50152">
        <w:rPr>
          <w:rFonts w:ascii="Times New Roman" w:hAnsi="Times New Roman" w:cs="Times New Roman"/>
          <w:sz w:val="24"/>
          <w:szCs w:val="24"/>
        </w:rPr>
        <w:t xml:space="preserve"> seed</w:t>
      </w:r>
      <w:r w:rsidR="00F30DC8">
        <w:rPr>
          <w:rFonts w:ascii="Times New Roman" w:hAnsi="Times New Roman" w:cs="Times New Roman"/>
          <w:sz w:val="24"/>
          <w:szCs w:val="24"/>
        </w:rPr>
        <w:t xml:space="preserve"> depots spaced 1 m apart. </w:t>
      </w:r>
      <w:r w:rsidR="00A90D75" w:rsidRPr="00A90D75">
        <w:rPr>
          <w:rFonts w:ascii="Times New Roman" w:hAnsi="Times New Roman" w:cs="Times New Roman"/>
          <w:sz w:val="24"/>
          <w:szCs w:val="24"/>
        </w:rPr>
        <w:t>Seeds within a particular seed depot represent</w:t>
      </w:r>
      <w:r w:rsidR="00A50152">
        <w:rPr>
          <w:rFonts w:ascii="Times New Roman" w:hAnsi="Times New Roman" w:cs="Times New Roman"/>
          <w:sz w:val="24"/>
          <w:szCs w:val="24"/>
        </w:rPr>
        <w:t>ed</w:t>
      </w:r>
      <w:r w:rsidR="00A90D75" w:rsidRPr="00A90D75">
        <w:rPr>
          <w:rFonts w:ascii="Times New Roman" w:hAnsi="Times New Roman" w:cs="Times New Roman"/>
          <w:sz w:val="24"/>
          <w:szCs w:val="24"/>
        </w:rPr>
        <w:t xml:space="preserve"> one of eight unique combinations of species (</w:t>
      </w:r>
      <w:r w:rsidR="00A90D75" w:rsidRPr="00663AF0">
        <w:rPr>
          <w:rFonts w:ascii="Times New Roman" w:hAnsi="Times New Roman" w:cs="Times New Roman"/>
          <w:i/>
          <w:iCs/>
          <w:sz w:val="24"/>
          <w:szCs w:val="24"/>
        </w:rPr>
        <w:t>C. nutans</w:t>
      </w:r>
      <w:r w:rsidR="00A90D75" w:rsidRPr="00A90D75">
        <w:rPr>
          <w:rFonts w:ascii="Times New Roman" w:hAnsi="Times New Roman" w:cs="Times New Roman"/>
          <w:sz w:val="24"/>
          <w:szCs w:val="24"/>
        </w:rPr>
        <w:t xml:space="preserve"> vs </w:t>
      </w:r>
      <w:r w:rsidR="00A90D75" w:rsidRPr="00663AF0">
        <w:rPr>
          <w:rFonts w:ascii="Times New Roman" w:hAnsi="Times New Roman" w:cs="Times New Roman"/>
          <w:i/>
          <w:iCs/>
          <w:sz w:val="24"/>
          <w:szCs w:val="24"/>
        </w:rPr>
        <w:t>C. acanthoides</w:t>
      </w:r>
      <w:r w:rsidR="00A90D75" w:rsidRPr="00A90D75">
        <w:rPr>
          <w:rFonts w:ascii="Times New Roman" w:hAnsi="Times New Roman" w:cs="Times New Roman"/>
          <w:sz w:val="24"/>
          <w:szCs w:val="24"/>
        </w:rPr>
        <w:t>), warming treatment (warmed vs unwarmed), and elaiosome</w:t>
      </w:r>
      <w:r w:rsidR="00A50152">
        <w:rPr>
          <w:rFonts w:ascii="Times New Roman" w:hAnsi="Times New Roman" w:cs="Times New Roman"/>
          <w:sz w:val="24"/>
          <w:szCs w:val="24"/>
        </w:rPr>
        <w:t xml:space="preserve"> treatment</w:t>
      </w:r>
      <w:r w:rsidR="00A90D75" w:rsidRPr="00A90D75">
        <w:rPr>
          <w:rFonts w:ascii="Times New Roman" w:hAnsi="Times New Roman" w:cs="Times New Roman"/>
          <w:sz w:val="24"/>
          <w:szCs w:val="24"/>
        </w:rPr>
        <w:t xml:space="preserve"> (present vs absent)</w:t>
      </w:r>
      <w:r w:rsidR="00A90D75">
        <w:rPr>
          <w:rFonts w:ascii="Times New Roman" w:hAnsi="Times New Roman" w:cs="Times New Roman"/>
          <w:sz w:val="24"/>
          <w:szCs w:val="24"/>
        </w:rPr>
        <w:t>, and each row of eight</w:t>
      </w:r>
      <w:r w:rsidR="00663AF0">
        <w:rPr>
          <w:rFonts w:ascii="Times New Roman" w:hAnsi="Times New Roman" w:cs="Times New Roman"/>
          <w:sz w:val="24"/>
          <w:szCs w:val="24"/>
        </w:rPr>
        <w:t xml:space="preserve"> depots</w:t>
      </w:r>
      <w:r w:rsidR="00A90D75">
        <w:rPr>
          <w:rFonts w:ascii="Times New Roman" w:hAnsi="Times New Roman" w:cs="Times New Roman"/>
          <w:sz w:val="24"/>
          <w:szCs w:val="24"/>
        </w:rPr>
        <w:t xml:space="preserve"> contained a randomised arrangement of these eight unique treatment combinations. Before placing each depot, the small patch of vegetation below was trimmed and lightly compacted so</w:t>
      </w:r>
      <w:r w:rsidR="00663AF0">
        <w:rPr>
          <w:rFonts w:ascii="Times New Roman" w:hAnsi="Times New Roman" w:cs="Times New Roman"/>
          <w:sz w:val="24"/>
          <w:szCs w:val="24"/>
        </w:rPr>
        <w:t xml:space="preserve"> that</w:t>
      </w:r>
      <w:r w:rsidR="00A90D75">
        <w:rPr>
          <w:rFonts w:ascii="Times New Roman" w:hAnsi="Times New Roman" w:cs="Times New Roman"/>
          <w:sz w:val="24"/>
          <w:szCs w:val="24"/>
        </w:rPr>
        <w:t xml:space="preserve"> the petri dish could be</w:t>
      </w:r>
      <w:r w:rsidR="00663AF0">
        <w:rPr>
          <w:rFonts w:ascii="Times New Roman" w:hAnsi="Times New Roman" w:cs="Times New Roman"/>
          <w:sz w:val="24"/>
          <w:szCs w:val="24"/>
        </w:rPr>
        <w:t xml:space="preserve"> snugly</w:t>
      </w:r>
      <w:r w:rsidR="00A90D75">
        <w:rPr>
          <w:rFonts w:ascii="Times New Roman" w:hAnsi="Times New Roman" w:cs="Times New Roman"/>
          <w:sz w:val="24"/>
          <w:szCs w:val="24"/>
        </w:rPr>
        <w:t xml:space="preserve"> fit in the grass canopy, </w:t>
      </w:r>
      <w:r w:rsidR="00663AF0">
        <w:rPr>
          <w:rFonts w:ascii="Times New Roman" w:hAnsi="Times New Roman" w:cs="Times New Roman"/>
          <w:sz w:val="24"/>
          <w:szCs w:val="24"/>
        </w:rPr>
        <w:t>reducing the chance of depots being disturbed by wind and</w:t>
      </w:r>
      <w:r w:rsidR="00A90D75">
        <w:rPr>
          <w:rFonts w:ascii="Times New Roman" w:hAnsi="Times New Roman" w:cs="Times New Roman"/>
          <w:sz w:val="24"/>
          <w:szCs w:val="24"/>
        </w:rPr>
        <w:t xml:space="preserve"> ensuring </w:t>
      </w:r>
      <w:r w:rsidR="00663AF0">
        <w:rPr>
          <w:rFonts w:ascii="Times New Roman" w:hAnsi="Times New Roman" w:cs="Times New Roman"/>
          <w:sz w:val="24"/>
          <w:szCs w:val="24"/>
        </w:rPr>
        <w:t>that insects could access them</w:t>
      </w:r>
      <w:r w:rsidR="00A90D75">
        <w:rPr>
          <w:rFonts w:ascii="Times New Roman" w:hAnsi="Times New Roman" w:cs="Times New Roman"/>
          <w:sz w:val="24"/>
          <w:szCs w:val="24"/>
        </w:rPr>
        <w:t>.</w:t>
      </w:r>
    </w:p>
    <w:p w14:paraId="259207A3" w14:textId="79538561" w:rsidR="009A2816" w:rsidRDefault="009A2816" w:rsidP="007C1F05">
      <w:pPr>
        <w:spacing w:line="240" w:lineRule="auto"/>
        <w:ind w:firstLine="360"/>
        <w:jc w:val="both"/>
        <w:rPr>
          <w:b/>
          <w:bCs/>
        </w:rPr>
      </w:pPr>
      <w:r>
        <w:rPr>
          <w:rFonts w:ascii="Times New Roman" w:hAnsi="Times New Roman" w:cs="Times New Roman"/>
          <w:sz w:val="24"/>
          <w:szCs w:val="24"/>
        </w:rPr>
        <w:t xml:space="preserve">Once all seed depots were placed, each seed depot was photographed from directly above by </w:t>
      </w:r>
      <w:r w:rsidR="00663AF0">
        <w:rPr>
          <w:rFonts w:ascii="Times New Roman" w:hAnsi="Times New Roman" w:cs="Times New Roman"/>
          <w:sz w:val="24"/>
          <w:szCs w:val="24"/>
        </w:rPr>
        <w:t>an</w:t>
      </w:r>
      <w:r>
        <w:rPr>
          <w:rFonts w:ascii="Times New Roman" w:hAnsi="Times New Roman" w:cs="Times New Roman"/>
          <w:sz w:val="24"/>
          <w:szCs w:val="24"/>
        </w:rPr>
        <w:t xml:space="preserve"> observer in 30-minute intervals for the first 12 hours</w:t>
      </w:r>
      <w:r w:rsidR="003C0C62">
        <w:rPr>
          <w:rFonts w:ascii="Times New Roman" w:hAnsi="Times New Roman" w:cs="Times New Roman"/>
          <w:sz w:val="24"/>
          <w:szCs w:val="24"/>
        </w:rPr>
        <w:t>, from 09:00 to 21:00 on 07 September 2020</w:t>
      </w:r>
      <w:r>
        <w:rPr>
          <w:rFonts w:ascii="Times New Roman" w:hAnsi="Times New Roman" w:cs="Times New Roman"/>
          <w:sz w:val="24"/>
          <w:szCs w:val="24"/>
        </w:rPr>
        <w:t xml:space="preserve">; after 12 hours had elapsed, depots were then photographed once at 24 hours, again at 36 hours, and then once more at 48 hours. </w:t>
      </w:r>
      <w:r w:rsidRPr="009A2816">
        <w:rPr>
          <w:rFonts w:ascii="Times New Roman" w:hAnsi="Times New Roman" w:cs="Times New Roman"/>
          <w:sz w:val="24"/>
          <w:szCs w:val="24"/>
        </w:rPr>
        <w:t>In instances where the sandpaper bottom of the dish was disturbed, it was fixed to the bottom of the petri dish again, and the remaining seeds gently placed back around the centre of the seed depot</w:t>
      </w:r>
      <w:r>
        <w:rPr>
          <w:rFonts w:ascii="Times New Roman" w:hAnsi="Times New Roman" w:cs="Times New Roman"/>
          <w:sz w:val="24"/>
          <w:szCs w:val="24"/>
        </w:rPr>
        <w:t>; such instances were extremely uncommon, though.</w:t>
      </w:r>
      <w:r w:rsidR="003C0C62">
        <w:rPr>
          <w:rFonts w:ascii="Times New Roman" w:hAnsi="Times New Roman" w:cs="Times New Roman"/>
          <w:sz w:val="24"/>
          <w:szCs w:val="24"/>
        </w:rPr>
        <w:t xml:space="preserve"> No rain was observed over the duration of the experiment, and temperatures ranged between approximately 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 xml:space="preserve"> and 27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w:t>
      </w:r>
    </w:p>
    <w:p w14:paraId="27CADD64" w14:textId="25E7B00C" w:rsidR="00B74FB8" w:rsidRDefault="00B74FB8" w:rsidP="00831A17">
      <w:pPr>
        <w:jc w:val="both"/>
        <w:rPr>
          <w:rFonts w:ascii="Times New Roman" w:hAnsi="Times New Roman" w:cs="Times New Roman"/>
          <w:sz w:val="24"/>
          <w:szCs w:val="24"/>
        </w:rPr>
      </w:pPr>
    </w:p>
    <w:p w14:paraId="445973CE" w14:textId="58F0A25C" w:rsidR="008644D3"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lastRenderedPageBreak/>
        <w:t>Image processing</w:t>
      </w:r>
    </w:p>
    <w:p w14:paraId="2BCE7210" w14:textId="0FC6F47A" w:rsidR="00083B1D" w:rsidRPr="008644D3" w:rsidRDefault="008644D3" w:rsidP="00083B1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All images were processed manually by counting the number of seeds for each seed depot at each recorded time; this was made easy by the contrast in colour between the seeds and the black sandpaper on the seed depots. Seeds were counted as removed only if they were completely removed from the seed depot; thus, even in instances where seeds or disturbed or scattered across the depot, they were still marked as present. For each image, the number of seeds was scored twice to ensure</w:t>
      </w:r>
      <w:r w:rsidR="00083B1D">
        <w:rPr>
          <w:rFonts w:ascii="Times New Roman" w:hAnsi="Times New Roman" w:cs="Times New Roman"/>
          <w:sz w:val="24"/>
          <w:szCs w:val="24"/>
        </w:rPr>
        <w:t xml:space="preserve"> accuracy of the data.</w:t>
      </w:r>
    </w:p>
    <w:p w14:paraId="7ADC4619" w14:textId="77777777" w:rsidR="008644D3" w:rsidRPr="008644D3" w:rsidRDefault="008644D3" w:rsidP="00831A17">
      <w:pPr>
        <w:jc w:val="both"/>
        <w:rPr>
          <w:rFonts w:ascii="Times New Roman" w:hAnsi="Times New Roman" w:cs="Times New Roman"/>
          <w:sz w:val="24"/>
          <w:szCs w:val="24"/>
        </w:rPr>
      </w:pPr>
    </w:p>
    <w:p w14:paraId="4B6AE11B" w14:textId="2E985AFF" w:rsidR="008644D3" w:rsidRPr="00F30DC8"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Statistical Analyses</w:t>
      </w:r>
    </w:p>
    <w:p w14:paraId="6581F274" w14:textId="47827401" w:rsidR="006F3305" w:rsidRPr="008644D3" w:rsidRDefault="006F3305" w:rsidP="006F3305">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All statistical analyses were conducted in R (R Development Core Team 2009). To assess significance of the three treatment variables (species, warming, and elaiosome removal), we used the </w:t>
      </w:r>
      <w:r w:rsidRPr="006F3305">
        <w:rPr>
          <w:rFonts w:ascii="Consolas" w:hAnsi="Consolas" w:cs="Times New Roman"/>
          <w:b/>
          <w:bCs/>
          <w:sz w:val="24"/>
          <w:szCs w:val="24"/>
        </w:rPr>
        <w:t>glmer</w:t>
      </w:r>
      <w:r>
        <w:rPr>
          <w:rFonts w:ascii="Times New Roman" w:hAnsi="Times New Roman" w:cs="Times New Roman"/>
          <w:sz w:val="24"/>
          <w:szCs w:val="24"/>
        </w:rPr>
        <w:t xml:space="preserve"> function from the package </w:t>
      </w:r>
      <w:r w:rsidRPr="006F3305">
        <w:rPr>
          <w:rFonts w:ascii="Consolas" w:hAnsi="Consolas" w:cs="Times New Roman"/>
          <w:b/>
          <w:bCs/>
          <w:sz w:val="24"/>
          <w:szCs w:val="24"/>
        </w:rPr>
        <w:t>lme4</w:t>
      </w:r>
      <w:r>
        <w:rPr>
          <w:rFonts w:ascii="Times New Roman" w:hAnsi="Times New Roman" w:cs="Times New Roman"/>
          <w:sz w:val="24"/>
          <w:szCs w:val="24"/>
        </w:rPr>
        <w:t xml:space="preserve"> (Bates </w:t>
      </w:r>
      <w:r>
        <w:rPr>
          <w:rFonts w:ascii="Times New Roman" w:hAnsi="Times New Roman" w:cs="Times New Roman"/>
          <w:i/>
          <w:iCs/>
          <w:sz w:val="24"/>
          <w:szCs w:val="24"/>
        </w:rPr>
        <w:t>et al</w:t>
      </w:r>
      <w:r>
        <w:rPr>
          <w:rFonts w:ascii="Times New Roman" w:hAnsi="Times New Roman" w:cs="Times New Roman"/>
          <w:sz w:val="24"/>
          <w:szCs w:val="24"/>
        </w:rPr>
        <w:t>. 2012) to fit a generalised linear mixed-effects model to the data</w:t>
      </w:r>
      <w:r w:rsidR="000B02F9">
        <w:rPr>
          <w:rFonts w:ascii="Times New Roman" w:hAnsi="Times New Roman" w:cs="Times New Roman"/>
          <w:sz w:val="24"/>
          <w:szCs w:val="24"/>
        </w:rPr>
        <w:t>, using a logit link and treating the number of seeds as a binomial response</w:t>
      </w:r>
      <w:r>
        <w:rPr>
          <w:rFonts w:ascii="Times New Roman" w:hAnsi="Times New Roman" w:cs="Times New Roman"/>
          <w:sz w:val="24"/>
          <w:szCs w:val="24"/>
        </w:rPr>
        <w:t>. Each of the three treatment variables</w:t>
      </w:r>
      <w:r w:rsidR="000B02F9">
        <w:rPr>
          <w:rFonts w:ascii="Times New Roman" w:hAnsi="Times New Roman" w:cs="Times New Roman"/>
          <w:sz w:val="24"/>
          <w:szCs w:val="24"/>
        </w:rPr>
        <w:t xml:space="preserve"> were encoded as a two-level factor and treated as a fixed effect; interactions between treatments were treated as</w:t>
      </w:r>
      <w:r>
        <w:rPr>
          <w:rFonts w:ascii="Times New Roman" w:hAnsi="Times New Roman" w:cs="Times New Roman"/>
          <w:sz w:val="24"/>
          <w:szCs w:val="24"/>
        </w:rPr>
        <w:t xml:space="preserve"> fixed effects </w:t>
      </w:r>
      <w:r w:rsidR="000B02F9">
        <w:rPr>
          <w:rFonts w:ascii="Times New Roman" w:hAnsi="Times New Roman" w:cs="Times New Roman"/>
          <w:sz w:val="24"/>
          <w:szCs w:val="24"/>
        </w:rPr>
        <w:t>as well, and</w:t>
      </w:r>
      <w:r>
        <w:rPr>
          <w:rFonts w:ascii="Times New Roman" w:hAnsi="Times New Roman" w:cs="Times New Roman"/>
          <w:sz w:val="24"/>
          <w:szCs w:val="24"/>
        </w:rPr>
        <w:t xml:space="preserve"> treatment block was treated as a random effect.</w:t>
      </w:r>
      <w:r w:rsidR="000B02F9">
        <w:rPr>
          <w:rFonts w:ascii="Times New Roman" w:hAnsi="Times New Roman" w:cs="Times New Roman"/>
          <w:sz w:val="24"/>
          <w:szCs w:val="24"/>
        </w:rPr>
        <w:t xml:space="preserve"> To examine significance of treatment at different points in time, the model was fit separately at the 6, 12, 24, and 48 hour marks.</w:t>
      </w:r>
      <w:r w:rsidR="00223EE0">
        <w:rPr>
          <w:rFonts w:ascii="Times New Roman" w:hAnsi="Times New Roman" w:cs="Times New Roman"/>
          <w:sz w:val="24"/>
          <w:szCs w:val="24"/>
        </w:rPr>
        <w:t xml:space="preserve"> The </w:t>
      </w:r>
      <w:r w:rsidR="00223EE0">
        <w:rPr>
          <w:rFonts w:ascii="Consolas" w:hAnsi="Consolas" w:cs="Times New Roman"/>
          <w:b/>
          <w:bCs/>
          <w:sz w:val="24"/>
          <w:szCs w:val="24"/>
        </w:rPr>
        <w:t>lrtest</w:t>
      </w:r>
      <w:r w:rsidR="00223EE0">
        <w:rPr>
          <w:rFonts w:ascii="Times New Roman" w:hAnsi="Times New Roman" w:cs="Times New Roman"/>
          <w:sz w:val="24"/>
          <w:szCs w:val="24"/>
        </w:rPr>
        <w:t xml:space="preserve"> function from the package </w:t>
      </w:r>
      <w:r w:rsidR="00223EE0">
        <w:rPr>
          <w:rFonts w:ascii="Consolas" w:hAnsi="Consolas" w:cs="Times New Roman"/>
          <w:b/>
          <w:bCs/>
          <w:sz w:val="24"/>
          <w:szCs w:val="24"/>
        </w:rPr>
        <w:t>lmtest</w:t>
      </w:r>
      <w:r w:rsidR="00223EE0" w:rsidRPr="00223EE0">
        <w:rPr>
          <w:rFonts w:ascii="Times New Roman" w:hAnsi="Times New Roman" w:cs="Times New Roman"/>
          <w:sz w:val="24"/>
          <w:szCs w:val="24"/>
        </w:rPr>
        <w:t xml:space="preserve"> </w:t>
      </w:r>
      <w:r w:rsidR="00223EE0">
        <w:rPr>
          <w:rFonts w:ascii="Times New Roman" w:hAnsi="Times New Roman" w:cs="Times New Roman"/>
          <w:sz w:val="24"/>
          <w:szCs w:val="24"/>
        </w:rPr>
        <w:t>(</w:t>
      </w:r>
      <w:r w:rsidR="00223EE0" w:rsidRPr="00223EE0">
        <w:rPr>
          <w:rFonts w:ascii="Times New Roman" w:hAnsi="Times New Roman" w:cs="Times New Roman"/>
          <w:sz w:val="24"/>
          <w:szCs w:val="24"/>
        </w:rPr>
        <w:t>Zeileis</w:t>
      </w:r>
      <w:r w:rsidR="00223EE0">
        <w:rPr>
          <w:rFonts w:ascii="Times New Roman" w:hAnsi="Times New Roman" w:cs="Times New Roman"/>
          <w:sz w:val="24"/>
          <w:szCs w:val="24"/>
        </w:rPr>
        <w:t xml:space="preserve"> and Hothorn 2002) was used for conducting likelihood ratio test</w:t>
      </w:r>
      <w:r w:rsidR="008F1D04">
        <w:rPr>
          <w:rFonts w:ascii="Times New Roman" w:hAnsi="Times New Roman" w:cs="Times New Roman"/>
          <w:sz w:val="24"/>
          <w:szCs w:val="24"/>
        </w:rPr>
        <w:t>s</w:t>
      </w:r>
      <w:r w:rsidR="00223EE0">
        <w:rPr>
          <w:rFonts w:ascii="Times New Roman" w:hAnsi="Times New Roman" w:cs="Times New Roman"/>
          <w:sz w:val="24"/>
          <w:szCs w:val="24"/>
        </w:rPr>
        <w:t xml:space="preserve"> to examine whether removal of interaction terms was significant; only significant interaction terms were retained.</w:t>
      </w:r>
    </w:p>
    <w:p w14:paraId="459A889F" w14:textId="77777777" w:rsidR="00F018BE" w:rsidRDefault="00F018BE" w:rsidP="00F018BE">
      <w:pPr>
        <w:jc w:val="both"/>
      </w:pPr>
    </w:p>
    <w:p w14:paraId="547819DF" w14:textId="1D58E682" w:rsidR="00F018BE" w:rsidRPr="007C1F05" w:rsidRDefault="00F018BE" w:rsidP="00F018BE">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Results</w:t>
      </w:r>
    </w:p>
    <w:p w14:paraId="36ADE07F" w14:textId="77777777" w:rsidR="002F73EA" w:rsidRDefault="0029647E" w:rsidP="00C77B70">
      <w:pPr>
        <w:ind w:firstLine="284"/>
        <w:jc w:val="both"/>
        <w:rPr>
          <w:rFonts w:ascii="Times New Roman" w:hAnsi="Times New Roman" w:cs="Times New Roman"/>
          <w:sz w:val="24"/>
          <w:szCs w:val="24"/>
        </w:rPr>
      </w:pPr>
      <w:r>
        <w:rPr>
          <w:rFonts w:ascii="Times New Roman" w:hAnsi="Times New Roman" w:cs="Times New Roman"/>
          <w:sz w:val="24"/>
          <w:szCs w:val="24"/>
        </w:rPr>
        <w:t xml:space="preserve">Over the course of the 48 hours that seed removal was documented, </w:t>
      </w:r>
      <w:r w:rsidR="003056AF">
        <w:rPr>
          <w:rFonts w:ascii="Times New Roman" w:hAnsi="Times New Roman" w:cs="Times New Roman"/>
          <w:sz w:val="24"/>
          <w:szCs w:val="24"/>
        </w:rPr>
        <w:t>both photographs and direct observation suggest that insects were responsible for the majority of seed removal, as no birds or mammals were</w:t>
      </w:r>
      <w:r w:rsidR="00B9480E">
        <w:rPr>
          <w:rFonts w:ascii="Times New Roman" w:hAnsi="Times New Roman" w:cs="Times New Roman"/>
          <w:sz w:val="24"/>
          <w:szCs w:val="24"/>
        </w:rPr>
        <w:t xml:space="preserve"> documented in the vicinity of the study area or were </w:t>
      </w:r>
      <w:r w:rsidR="003056AF">
        <w:rPr>
          <w:rFonts w:ascii="Times New Roman" w:hAnsi="Times New Roman" w:cs="Times New Roman"/>
          <w:sz w:val="24"/>
          <w:szCs w:val="24"/>
        </w:rPr>
        <w:t>observed removing any of the seeds. Seed removal by ants was observed</w:t>
      </w:r>
      <w:r w:rsidR="00B9480E">
        <w:rPr>
          <w:rFonts w:ascii="Times New Roman" w:hAnsi="Times New Roman" w:cs="Times New Roman"/>
          <w:sz w:val="24"/>
          <w:szCs w:val="24"/>
        </w:rPr>
        <w:t xml:space="preserve"> and made up the majority of direct observations of seed removal</w:t>
      </w:r>
      <w:r w:rsidR="003056AF">
        <w:rPr>
          <w:rFonts w:ascii="Times New Roman" w:hAnsi="Times New Roman" w:cs="Times New Roman"/>
          <w:sz w:val="24"/>
          <w:szCs w:val="24"/>
        </w:rPr>
        <w:t xml:space="preserve">, with the ants dragging </w:t>
      </w:r>
      <w:r w:rsidR="00B9480E">
        <w:rPr>
          <w:rFonts w:ascii="Times New Roman" w:hAnsi="Times New Roman" w:cs="Times New Roman"/>
          <w:sz w:val="24"/>
          <w:szCs w:val="24"/>
        </w:rPr>
        <w:t xml:space="preserve">individual </w:t>
      </w:r>
      <w:r w:rsidR="003056AF">
        <w:rPr>
          <w:rFonts w:ascii="Times New Roman" w:hAnsi="Times New Roman" w:cs="Times New Roman"/>
          <w:sz w:val="24"/>
          <w:szCs w:val="24"/>
        </w:rPr>
        <w:t xml:space="preserve">seeds </w:t>
      </w:r>
      <w:r w:rsidR="00B9480E">
        <w:rPr>
          <w:rFonts w:ascii="Times New Roman" w:hAnsi="Times New Roman" w:cs="Times New Roman"/>
          <w:sz w:val="24"/>
          <w:szCs w:val="24"/>
        </w:rPr>
        <w:t>across the flat surface of the seed depot before carrying the seed over the outer walls</w:t>
      </w:r>
      <w:r w:rsidR="003056AF">
        <w:rPr>
          <w:rFonts w:ascii="Times New Roman" w:hAnsi="Times New Roman" w:cs="Times New Roman"/>
          <w:sz w:val="24"/>
          <w:szCs w:val="24"/>
        </w:rPr>
        <w:t>; th</w:t>
      </w:r>
      <w:r w:rsidR="00B9480E">
        <w:rPr>
          <w:rFonts w:ascii="Times New Roman" w:hAnsi="Times New Roman" w:cs="Times New Roman"/>
          <w:sz w:val="24"/>
          <w:szCs w:val="24"/>
        </w:rPr>
        <w:t>ese observations were</w:t>
      </w:r>
      <w:r w:rsidR="003056AF">
        <w:rPr>
          <w:rFonts w:ascii="Times New Roman" w:hAnsi="Times New Roman" w:cs="Times New Roman"/>
          <w:sz w:val="24"/>
          <w:szCs w:val="24"/>
        </w:rPr>
        <w:t xml:space="preserve"> especially</w:t>
      </w:r>
      <w:r w:rsidR="00B9480E">
        <w:rPr>
          <w:rFonts w:ascii="Times New Roman" w:hAnsi="Times New Roman" w:cs="Times New Roman"/>
          <w:sz w:val="24"/>
          <w:szCs w:val="24"/>
        </w:rPr>
        <w:t xml:space="preserve"> </w:t>
      </w:r>
      <w:r w:rsidR="00B9480E">
        <w:rPr>
          <w:rFonts w:ascii="Times New Roman" w:hAnsi="Times New Roman" w:cs="Times New Roman"/>
          <w:sz w:val="24"/>
          <w:szCs w:val="24"/>
        </w:rPr>
        <w:t>common</w:t>
      </w:r>
      <w:r w:rsidR="003056AF">
        <w:rPr>
          <w:rFonts w:ascii="Times New Roman" w:hAnsi="Times New Roman" w:cs="Times New Roman"/>
          <w:sz w:val="24"/>
          <w:szCs w:val="24"/>
        </w:rPr>
        <w:t xml:space="preserve"> during daytime hours, but </w:t>
      </w:r>
      <w:r w:rsidR="00B9480E">
        <w:rPr>
          <w:rFonts w:ascii="Times New Roman" w:hAnsi="Times New Roman" w:cs="Times New Roman"/>
          <w:sz w:val="24"/>
          <w:szCs w:val="24"/>
        </w:rPr>
        <w:t>also occurred</w:t>
      </w:r>
      <w:r w:rsidR="003056AF">
        <w:rPr>
          <w:rFonts w:ascii="Times New Roman" w:hAnsi="Times New Roman" w:cs="Times New Roman"/>
          <w:sz w:val="24"/>
          <w:szCs w:val="24"/>
        </w:rPr>
        <w:t xml:space="preserve"> at night as well. Crickets were also observed on the seed depots</w:t>
      </w:r>
      <w:r w:rsidR="00B9480E">
        <w:rPr>
          <w:rFonts w:ascii="Times New Roman" w:hAnsi="Times New Roman" w:cs="Times New Roman"/>
          <w:sz w:val="24"/>
          <w:szCs w:val="24"/>
        </w:rPr>
        <w:t>, though mostly</w:t>
      </w:r>
      <w:r w:rsidR="003056AF">
        <w:rPr>
          <w:rFonts w:ascii="Times New Roman" w:hAnsi="Times New Roman" w:cs="Times New Roman"/>
          <w:sz w:val="24"/>
          <w:szCs w:val="24"/>
        </w:rPr>
        <w:t xml:space="preserve"> at night</w:t>
      </w:r>
      <w:r w:rsidR="00B9480E">
        <w:rPr>
          <w:rFonts w:ascii="Times New Roman" w:hAnsi="Times New Roman" w:cs="Times New Roman"/>
          <w:sz w:val="24"/>
          <w:szCs w:val="24"/>
        </w:rPr>
        <w:t>, where</w:t>
      </w:r>
      <w:r w:rsidR="003056AF">
        <w:rPr>
          <w:rFonts w:ascii="Times New Roman" w:hAnsi="Times New Roman" w:cs="Times New Roman"/>
          <w:sz w:val="24"/>
          <w:szCs w:val="24"/>
        </w:rPr>
        <w:t xml:space="preserve"> they would consume the seeds on the depot rather than </w:t>
      </w:r>
      <w:r w:rsidR="00B9480E">
        <w:rPr>
          <w:rFonts w:ascii="Times New Roman" w:hAnsi="Times New Roman" w:cs="Times New Roman"/>
          <w:sz w:val="24"/>
          <w:szCs w:val="24"/>
        </w:rPr>
        <w:t>carry them away and consume elsewhere</w:t>
      </w:r>
      <w:r w:rsidR="003056AF">
        <w:rPr>
          <w:rFonts w:ascii="Times New Roman" w:hAnsi="Times New Roman" w:cs="Times New Roman"/>
          <w:sz w:val="24"/>
          <w:szCs w:val="24"/>
        </w:rPr>
        <w:t>. Grasshoppers frequently visited the depots</w:t>
      </w:r>
      <w:r w:rsidR="00B9480E">
        <w:rPr>
          <w:rFonts w:ascii="Times New Roman" w:hAnsi="Times New Roman" w:cs="Times New Roman"/>
          <w:sz w:val="24"/>
          <w:szCs w:val="24"/>
        </w:rPr>
        <w:t xml:space="preserve"> during the daytime hours</w:t>
      </w:r>
      <w:r w:rsidR="003056AF">
        <w:rPr>
          <w:rFonts w:ascii="Times New Roman" w:hAnsi="Times New Roman" w:cs="Times New Roman"/>
          <w:sz w:val="24"/>
          <w:szCs w:val="24"/>
        </w:rPr>
        <w:t xml:space="preserve"> but were not observed consuming or removing seeds, though they</w:t>
      </w:r>
      <w:r w:rsidR="005132FF">
        <w:rPr>
          <w:rFonts w:ascii="Times New Roman" w:hAnsi="Times New Roman" w:cs="Times New Roman"/>
          <w:sz w:val="24"/>
          <w:szCs w:val="24"/>
        </w:rPr>
        <w:t xml:space="preserve"> consumed and attempted to remove the adhesive tape used to mark the depots. A variety of other insects were observed at the depots as well, though none of them were observed removing any seeds.</w:t>
      </w:r>
    </w:p>
    <w:p w14:paraId="673D65F3" w14:textId="4AF2E4A1" w:rsidR="00646635" w:rsidRPr="002F73EA" w:rsidRDefault="005132FF" w:rsidP="00C77B70">
      <w:pPr>
        <w:ind w:firstLine="284"/>
        <w:jc w:val="both"/>
        <w:rPr>
          <w:rFonts w:ascii="Times New Roman" w:hAnsi="Times New Roman" w:cs="Times New Roman"/>
          <w:sz w:val="24"/>
          <w:szCs w:val="24"/>
        </w:rPr>
      </w:pPr>
      <w:r>
        <w:rPr>
          <w:rFonts w:ascii="Times New Roman" w:hAnsi="Times New Roman" w:cs="Times New Roman"/>
          <w:sz w:val="24"/>
          <w:szCs w:val="24"/>
        </w:rPr>
        <w:t>Overall rates of seed removal were high; 4</w:t>
      </w:r>
      <w:r w:rsidR="00DF7ED0">
        <w:rPr>
          <w:rFonts w:ascii="Times New Roman" w:hAnsi="Times New Roman" w:cs="Times New Roman"/>
          <w:sz w:val="24"/>
          <w:szCs w:val="24"/>
        </w:rPr>
        <w:t>8</w:t>
      </w:r>
      <w:r>
        <w:rPr>
          <w:rFonts w:ascii="Times New Roman" w:hAnsi="Times New Roman" w:cs="Times New Roman"/>
          <w:sz w:val="24"/>
          <w:szCs w:val="24"/>
        </w:rPr>
        <w:t>.</w:t>
      </w:r>
      <w:r w:rsidR="00DF7ED0">
        <w:rPr>
          <w:rFonts w:ascii="Times New Roman" w:hAnsi="Times New Roman" w:cs="Times New Roman"/>
          <w:sz w:val="24"/>
          <w:szCs w:val="24"/>
        </w:rPr>
        <w:t>4</w:t>
      </w:r>
      <w:r>
        <w:rPr>
          <w:rFonts w:ascii="Times New Roman" w:hAnsi="Times New Roman" w:cs="Times New Roman"/>
          <w:sz w:val="24"/>
          <w:szCs w:val="24"/>
        </w:rPr>
        <w:t>% of seeds were removed after 12 hours, 85.5% after 24 hours, and 9</w:t>
      </w:r>
      <w:r w:rsidR="00DF7ED0">
        <w:rPr>
          <w:rFonts w:ascii="Times New Roman" w:hAnsi="Times New Roman" w:cs="Times New Roman"/>
          <w:sz w:val="24"/>
          <w:szCs w:val="24"/>
        </w:rPr>
        <w:t>4</w:t>
      </w:r>
      <w:r>
        <w:rPr>
          <w:rFonts w:ascii="Times New Roman" w:hAnsi="Times New Roman" w:cs="Times New Roman"/>
          <w:sz w:val="24"/>
          <w:szCs w:val="24"/>
        </w:rPr>
        <w:t>.</w:t>
      </w:r>
      <w:r w:rsidR="00DF7ED0">
        <w:rPr>
          <w:rFonts w:ascii="Times New Roman" w:hAnsi="Times New Roman" w:cs="Times New Roman"/>
          <w:sz w:val="24"/>
          <w:szCs w:val="24"/>
        </w:rPr>
        <w:t>6</w:t>
      </w:r>
      <w:r>
        <w:rPr>
          <w:rFonts w:ascii="Times New Roman" w:hAnsi="Times New Roman" w:cs="Times New Roman"/>
          <w:sz w:val="24"/>
          <w:szCs w:val="24"/>
        </w:rPr>
        <w:t>% after 48 hours.</w:t>
      </w:r>
      <w:r w:rsidR="002F73EA">
        <w:rPr>
          <w:rFonts w:ascii="Times New Roman" w:hAnsi="Times New Roman" w:cs="Times New Roman"/>
          <w:sz w:val="24"/>
          <w:szCs w:val="24"/>
        </w:rPr>
        <w:t xml:space="preserve"> Out of the eight possible treatment combinations of species, warming, and elaiosome presence/absence, warmed </w:t>
      </w:r>
      <w:r w:rsidR="002F73EA">
        <w:rPr>
          <w:rFonts w:ascii="Times New Roman" w:hAnsi="Times New Roman" w:cs="Times New Roman"/>
          <w:i/>
          <w:iCs/>
          <w:sz w:val="24"/>
          <w:szCs w:val="24"/>
        </w:rPr>
        <w:t>C. nutans</w:t>
      </w:r>
      <w:r w:rsidR="002F73EA">
        <w:rPr>
          <w:rFonts w:ascii="Times New Roman" w:hAnsi="Times New Roman" w:cs="Times New Roman"/>
          <w:sz w:val="24"/>
          <w:szCs w:val="24"/>
        </w:rPr>
        <w:t xml:space="preserve"> seeds with elaiosomes experienced the highest rates of removal, with 79.6% of seeds removed after 12 hours, 98.0% after 24 hours, and 98.4% after 48 hours; these</w:t>
      </w:r>
      <w:r w:rsidR="001318CD">
        <w:rPr>
          <w:rFonts w:ascii="Times New Roman" w:hAnsi="Times New Roman" w:cs="Times New Roman"/>
          <w:sz w:val="24"/>
          <w:szCs w:val="24"/>
        </w:rPr>
        <w:t xml:space="preserve"> observed</w:t>
      </w:r>
      <w:r w:rsidR="002F73EA">
        <w:rPr>
          <w:rFonts w:ascii="Times New Roman" w:hAnsi="Times New Roman" w:cs="Times New Roman"/>
          <w:sz w:val="24"/>
          <w:szCs w:val="24"/>
        </w:rPr>
        <w:t xml:space="preserve"> values </w:t>
      </w:r>
      <w:r w:rsidR="0097676B">
        <w:rPr>
          <w:rFonts w:ascii="Times New Roman" w:hAnsi="Times New Roman" w:cs="Times New Roman"/>
          <w:sz w:val="24"/>
          <w:szCs w:val="24"/>
        </w:rPr>
        <w:t>differ only slightly from the respective model estimates of 76.3%, 97.5%, and 99.1%.</w:t>
      </w:r>
    </w:p>
    <w:p w14:paraId="4C0334E9" w14:textId="77777777" w:rsidR="00071C42" w:rsidRDefault="004A475B" w:rsidP="002D7B86">
      <w:pPr>
        <w:ind w:firstLine="284"/>
        <w:jc w:val="both"/>
        <w:rPr>
          <w:rFonts w:ascii="Times New Roman" w:hAnsi="Times New Roman" w:cs="Times New Roman"/>
          <w:sz w:val="24"/>
          <w:szCs w:val="24"/>
        </w:rPr>
      </w:pPr>
      <w:r w:rsidRPr="004A475B">
        <w:rPr>
          <w:rFonts w:ascii="Times New Roman" w:hAnsi="Times New Roman" w:cs="Times New Roman"/>
          <w:sz w:val="24"/>
          <w:szCs w:val="24"/>
        </w:rPr>
        <w:lastRenderedPageBreak/>
        <w:t>Coefficient estimates</w:t>
      </w:r>
      <w:r w:rsidR="00646635" w:rsidRPr="004A475B">
        <w:rPr>
          <w:rFonts w:ascii="Times New Roman" w:hAnsi="Times New Roman" w:cs="Times New Roman"/>
          <w:sz w:val="24"/>
          <w:szCs w:val="24"/>
        </w:rPr>
        <w:t xml:space="preserve"> </w:t>
      </w:r>
      <w:r>
        <w:rPr>
          <w:rFonts w:ascii="Times New Roman" w:hAnsi="Times New Roman" w:cs="Times New Roman"/>
          <w:sz w:val="24"/>
          <w:szCs w:val="24"/>
        </w:rPr>
        <w:t>from Table 1 suggest that</w:t>
      </w:r>
      <w:r w:rsidR="00DF7ED0">
        <w:rPr>
          <w:rFonts w:ascii="Times New Roman" w:hAnsi="Times New Roman" w:cs="Times New Roman"/>
          <w:sz w:val="24"/>
          <w:szCs w:val="24"/>
        </w:rPr>
        <w:t xml:space="preserve"> both</w:t>
      </w:r>
      <w:r>
        <w:rPr>
          <w:rFonts w:ascii="Times New Roman" w:hAnsi="Times New Roman" w:cs="Times New Roman"/>
          <w:sz w:val="24"/>
          <w:szCs w:val="24"/>
        </w:rPr>
        <w:t xml:space="preserve"> warming treatment and elaiosome removal significantly impact</w:t>
      </w:r>
      <w:r w:rsidR="002D7B86">
        <w:rPr>
          <w:rFonts w:ascii="Times New Roman" w:hAnsi="Times New Roman" w:cs="Times New Roman"/>
          <w:sz w:val="24"/>
          <w:szCs w:val="24"/>
        </w:rPr>
        <w:t>ed</w:t>
      </w:r>
      <w:r>
        <w:rPr>
          <w:rFonts w:ascii="Times New Roman" w:hAnsi="Times New Roman" w:cs="Times New Roman"/>
          <w:sz w:val="24"/>
          <w:szCs w:val="24"/>
        </w:rPr>
        <w:t xml:space="preserve"> </w:t>
      </w:r>
      <w:r w:rsidR="00542FAD">
        <w:rPr>
          <w:rFonts w:ascii="Times New Roman" w:hAnsi="Times New Roman" w:cs="Times New Roman"/>
          <w:sz w:val="24"/>
          <w:szCs w:val="24"/>
        </w:rPr>
        <w:t>the proportion of</w:t>
      </w:r>
      <w:r>
        <w:rPr>
          <w:rFonts w:ascii="Times New Roman" w:hAnsi="Times New Roman" w:cs="Times New Roman"/>
          <w:sz w:val="24"/>
          <w:szCs w:val="24"/>
        </w:rPr>
        <w:t xml:space="preserve"> see</w:t>
      </w:r>
      <w:r w:rsidR="00542FAD">
        <w:rPr>
          <w:rFonts w:ascii="Times New Roman" w:hAnsi="Times New Roman" w:cs="Times New Roman"/>
          <w:sz w:val="24"/>
          <w:szCs w:val="24"/>
        </w:rPr>
        <w:t>ds removed</w:t>
      </w:r>
      <w:r w:rsidR="002D7B86">
        <w:rPr>
          <w:rFonts w:ascii="Times New Roman" w:hAnsi="Times New Roman" w:cs="Times New Roman"/>
          <w:sz w:val="24"/>
          <w:szCs w:val="24"/>
        </w:rPr>
        <w:t xml:space="preserve">, as the coefficient estimates for these treatments were </w:t>
      </w:r>
      <w:r w:rsidR="002D7B86">
        <w:rPr>
          <w:rFonts w:ascii="Times New Roman" w:hAnsi="Times New Roman" w:cs="Times New Roman"/>
          <w:sz w:val="24"/>
          <w:szCs w:val="24"/>
        </w:rPr>
        <w:t>both highly significant</w:t>
      </w:r>
      <w:r w:rsidR="002D7B86">
        <w:rPr>
          <w:rFonts w:ascii="Times New Roman" w:hAnsi="Times New Roman" w:cs="Times New Roman"/>
          <w:sz w:val="24"/>
          <w:szCs w:val="24"/>
        </w:rPr>
        <w:t xml:space="preserve"> a</w:t>
      </w:r>
      <w:r w:rsidR="002D7B86">
        <w:rPr>
          <w:rFonts w:ascii="Times New Roman" w:hAnsi="Times New Roman" w:cs="Times New Roman"/>
          <w:sz w:val="24"/>
          <w:szCs w:val="24"/>
        </w:rPr>
        <w:t>t the 6, 12, 24, and 48 hour marks</w:t>
      </w:r>
      <w:r w:rsidR="002D7B86">
        <w:rPr>
          <w:rFonts w:ascii="Times New Roman" w:hAnsi="Times New Roman" w:cs="Times New Roman"/>
          <w:sz w:val="24"/>
          <w:szCs w:val="24"/>
        </w:rPr>
        <w:t>. A</w:t>
      </w:r>
      <w:r>
        <w:rPr>
          <w:rFonts w:ascii="Times New Roman" w:hAnsi="Times New Roman" w:cs="Times New Roman"/>
          <w:sz w:val="24"/>
          <w:szCs w:val="24"/>
        </w:rPr>
        <w:t>t</w:t>
      </w:r>
      <w:r w:rsidR="00DF7ED0">
        <w:rPr>
          <w:rFonts w:ascii="Times New Roman" w:hAnsi="Times New Roman" w:cs="Times New Roman"/>
          <w:sz w:val="24"/>
          <w:szCs w:val="24"/>
        </w:rPr>
        <w:t xml:space="preserve"> the</w:t>
      </w:r>
      <w:r w:rsidR="002D7B86">
        <w:rPr>
          <w:rFonts w:ascii="Times New Roman" w:hAnsi="Times New Roman" w:cs="Times New Roman"/>
          <w:sz w:val="24"/>
          <w:szCs w:val="24"/>
        </w:rPr>
        <w:t>se times</w:t>
      </w:r>
      <w:r>
        <w:rPr>
          <w:rFonts w:ascii="Times New Roman" w:hAnsi="Times New Roman" w:cs="Times New Roman"/>
          <w:sz w:val="24"/>
          <w:szCs w:val="24"/>
        </w:rPr>
        <w:t>, seeds from warmed maternal plants were more likely to</w:t>
      </w:r>
      <w:r w:rsidR="002D7B86">
        <w:rPr>
          <w:rFonts w:ascii="Times New Roman" w:hAnsi="Times New Roman" w:cs="Times New Roman"/>
          <w:sz w:val="24"/>
          <w:szCs w:val="24"/>
        </w:rPr>
        <w:t xml:space="preserve"> have</w:t>
      </w:r>
      <w:r>
        <w:rPr>
          <w:rFonts w:ascii="Times New Roman" w:hAnsi="Times New Roman" w:cs="Times New Roman"/>
          <w:sz w:val="24"/>
          <w:szCs w:val="24"/>
        </w:rPr>
        <w:t xml:space="preserve"> be</w:t>
      </w:r>
      <w:r w:rsidR="002D7B86">
        <w:rPr>
          <w:rFonts w:ascii="Times New Roman" w:hAnsi="Times New Roman" w:cs="Times New Roman"/>
          <w:sz w:val="24"/>
          <w:szCs w:val="24"/>
        </w:rPr>
        <w:t>en</w:t>
      </w:r>
      <w:r>
        <w:rPr>
          <w:rFonts w:ascii="Times New Roman" w:hAnsi="Times New Roman" w:cs="Times New Roman"/>
          <w:sz w:val="24"/>
          <w:szCs w:val="24"/>
        </w:rPr>
        <w:t xml:space="preserve"> removed than those from warmed maternal plants, and seeds with their elaiosomes intact were more likely to</w:t>
      </w:r>
      <w:r w:rsidR="002D7B86">
        <w:rPr>
          <w:rFonts w:ascii="Times New Roman" w:hAnsi="Times New Roman" w:cs="Times New Roman"/>
          <w:sz w:val="24"/>
          <w:szCs w:val="24"/>
        </w:rPr>
        <w:t xml:space="preserve"> have</w:t>
      </w:r>
      <w:r>
        <w:rPr>
          <w:rFonts w:ascii="Times New Roman" w:hAnsi="Times New Roman" w:cs="Times New Roman"/>
          <w:sz w:val="24"/>
          <w:szCs w:val="24"/>
        </w:rPr>
        <w:t xml:space="preserve"> be</w:t>
      </w:r>
      <w:r w:rsidR="002D7B86">
        <w:rPr>
          <w:rFonts w:ascii="Times New Roman" w:hAnsi="Times New Roman" w:cs="Times New Roman"/>
          <w:sz w:val="24"/>
          <w:szCs w:val="24"/>
        </w:rPr>
        <w:t>en</w:t>
      </w:r>
      <w:r>
        <w:rPr>
          <w:rFonts w:ascii="Times New Roman" w:hAnsi="Times New Roman" w:cs="Times New Roman"/>
          <w:sz w:val="24"/>
          <w:szCs w:val="24"/>
        </w:rPr>
        <w:t xml:space="preserve"> </w:t>
      </w:r>
      <w:r>
        <w:rPr>
          <w:rFonts w:ascii="Times New Roman" w:hAnsi="Times New Roman" w:cs="Times New Roman"/>
          <w:sz w:val="24"/>
          <w:szCs w:val="24"/>
        </w:rPr>
        <w:t xml:space="preserve">removed </w:t>
      </w:r>
      <w:r>
        <w:rPr>
          <w:rFonts w:ascii="Times New Roman" w:hAnsi="Times New Roman" w:cs="Times New Roman"/>
          <w:sz w:val="24"/>
          <w:szCs w:val="24"/>
        </w:rPr>
        <w:t>than those without their elaiosomes</w:t>
      </w:r>
      <w:r w:rsidR="001318CD">
        <w:rPr>
          <w:rFonts w:ascii="Times New Roman" w:hAnsi="Times New Roman" w:cs="Times New Roman"/>
          <w:sz w:val="24"/>
          <w:szCs w:val="24"/>
        </w:rPr>
        <w:t>.</w:t>
      </w:r>
      <w:r w:rsidR="00FD2CD6">
        <w:rPr>
          <w:rFonts w:ascii="Times New Roman" w:hAnsi="Times New Roman" w:cs="Times New Roman"/>
          <w:sz w:val="24"/>
          <w:szCs w:val="24"/>
        </w:rPr>
        <w:t xml:space="preserve"> Over the course of the experiment, seeds with their elaiosomes intact </w:t>
      </w:r>
      <w:r w:rsidR="00D53D74">
        <w:rPr>
          <w:rFonts w:ascii="Times New Roman" w:hAnsi="Times New Roman" w:cs="Times New Roman"/>
          <w:sz w:val="24"/>
          <w:szCs w:val="24"/>
        </w:rPr>
        <w:t>were generally removed</w:t>
      </w:r>
      <w:r w:rsidR="00FD2CD6">
        <w:rPr>
          <w:rFonts w:ascii="Times New Roman" w:hAnsi="Times New Roman" w:cs="Times New Roman"/>
          <w:sz w:val="24"/>
          <w:szCs w:val="24"/>
        </w:rPr>
        <w:t xml:space="preserve"> at a faster rate than seeds without their elaiosomes for all combinations of warming and species, except for warmed </w:t>
      </w:r>
      <w:r w:rsidR="00FD2CD6">
        <w:rPr>
          <w:rFonts w:ascii="Times New Roman" w:hAnsi="Times New Roman" w:cs="Times New Roman"/>
          <w:i/>
          <w:iCs/>
          <w:sz w:val="24"/>
          <w:szCs w:val="24"/>
        </w:rPr>
        <w:t>C. nutans</w:t>
      </w:r>
      <w:r w:rsidR="00FD2CD6">
        <w:rPr>
          <w:rFonts w:ascii="Times New Roman" w:hAnsi="Times New Roman" w:cs="Times New Roman"/>
          <w:sz w:val="24"/>
          <w:szCs w:val="24"/>
        </w:rPr>
        <w:t xml:space="preserve"> (Figure 1)</w:t>
      </w:r>
      <w:r w:rsidR="00CF4EA1">
        <w:rPr>
          <w:rFonts w:ascii="Times New Roman" w:hAnsi="Times New Roman" w:cs="Times New Roman"/>
          <w:sz w:val="24"/>
          <w:szCs w:val="24"/>
        </w:rPr>
        <w:t>.</w:t>
      </w:r>
      <w:r w:rsidR="00FD2CD6">
        <w:rPr>
          <w:rFonts w:ascii="Times New Roman" w:hAnsi="Times New Roman" w:cs="Times New Roman"/>
          <w:sz w:val="24"/>
          <w:szCs w:val="24"/>
        </w:rPr>
        <w:t xml:space="preserve"> </w:t>
      </w:r>
      <w:r w:rsidR="00C77B70">
        <w:rPr>
          <w:rFonts w:ascii="Times New Roman" w:hAnsi="Times New Roman" w:cs="Times New Roman"/>
          <w:sz w:val="24"/>
          <w:szCs w:val="24"/>
        </w:rPr>
        <w:t>S</w:t>
      </w:r>
      <w:r w:rsidR="00FD2CD6">
        <w:rPr>
          <w:rFonts w:ascii="Times New Roman" w:hAnsi="Times New Roman" w:cs="Times New Roman"/>
          <w:sz w:val="24"/>
          <w:szCs w:val="24"/>
        </w:rPr>
        <w:t xml:space="preserve">eeds from warmed maternal </w:t>
      </w:r>
      <w:r w:rsidR="00D53D74">
        <w:rPr>
          <w:rFonts w:ascii="Times New Roman" w:hAnsi="Times New Roman" w:cs="Times New Roman"/>
          <w:sz w:val="24"/>
          <w:szCs w:val="24"/>
        </w:rPr>
        <w:t>were</w:t>
      </w:r>
      <w:r w:rsidR="00FD2CD6">
        <w:rPr>
          <w:rFonts w:ascii="Times New Roman" w:hAnsi="Times New Roman" w:cs="Times New Roman"/>
          <w:sz w:val="24"/>
          <w:szCs w:val="24"/>
        </w:rPr>
        <w:t xml:space="preserve"> removed at a faster rate than seeds </w:t>
      </w:r>
      <w:r w:rsidR="00FD2CD6">
        <w:rPr>
          <w:rFonts w:ascii="Times New Roman" w:hAnsi="Times New Roman" w:cs="Times New Roman"/>
          <w:sz w:val="24"/>
          <w:szCs w:val="24"/>
        </w:rPr>
        <w:t>from unwarmed maternal plants for all combinations</w:t>
      </w:r>
      <w:r w:rsidR="00FD2CD6">
        <w:rPr>
          <w:rFonts w:ascii="Times New Roman" w:hAnsi="Times New Roman" w:cs="Times New Roman"/>
          <w:sz w:val="24"/>
          <w:szCs w:val="24"/>
        </w:rPr>
        <w:t xml:space="preserve"> of </w:t>
      </w:r>
      <w:r w:rsidR="00FD2CD6">
        <w:rPr>
          <w:rFonts w:ascii="Times New Roman" w:hAnsi="Times New Roman" w:cs="Times New Roman"/>
          <w:sz w:val="24"/>
          <w:szCs w:val="24"/>
        </w:rPr>
        <w:t xml:space="preserve">elaiosome </w:t>
      </w:r>
      <w:r w:rsidR="00D53D74">
        <w:rPr>
          <w:rFonts w:ascii="Times New Roman" w:hAnsi="Times New Roman" w:cs="Times New Roman"/>
          <w:sz w:val="24"/>
          <w:szCs w:val="24"/>
        </w:rPr>
        <w:t>presence/absence</w:t>
      </w:r>
      <w:r w:rsidR="00FD2CD6">
        <w:rPr>
          <w:rFonts w:ascii="Times New Roman" w:hAnsi="Times New Roman" w:cs="Times New Roman"/>
          <w:sz w:val="24"/>
          <w:szCs w:val="24"/>
        </w:rPr>
        <w:t xml:space="preserve"> and species</w:t>
      </w:r>
      <w:r w:rsidR="00FD2CD6">
        <w:rPr>
          <w:rFonts w:ascii="Times New Roman" w:hAnsi="Times New Roman" w:cs="Times New Roman"/>
          <w:sz w:val="24"/>
          <w:szCs w:val="24"/>
        </w:rPr>
        <w:t>,</w:t>
      </w:r>
      <w:r w:rsidR="00FD2CD6">
        <w:rPr>
          <w:rFonts w:ascii="Times New Roman" w:hAnsi="Times New Roman" w:cs="Times New Roman"/>
          <w:sz w:val="24"/>
          <w:szCs w:val="24"/>
        </w:rPr>
        <w:t xml:space="preserve"> except for </w:t>
      </w:r>
      <w:r w:rsidR="00FD2CD6">
        <w:rPr>
          <w:rFonts w:ascii="Times New Roman" w:hAnsi="Times New Roman" w:cs="Times New Roman"/>
          <w:i/>
          <w:iCs/>
          <w:sz w:val="24"/>
          <w:szCs w:val="24"/>
        </w:rPr>
        <w:t>C. nutans</w:t>
      </w:r>
      <w:r w:rsidR="00FD2CD6">
        <w:rPr>
          <w:rFonts w:ascii="Times New Roman" w:hAnsi="Times New Roman" w:cs="Times New Roman"/>
          <w:sz w:val="24"/>
          <w:szCs w:val="24"/>
        </w:rPr>
        <w:t xml:space="preserve"> with intact elaiosomes</w:t>
      </w:r>
      <w:r w:rsidR="00FD2CD6">
        <w:rPr>
          <w:rFonts w:ascii="Times New Roman" w:hAnsi="Times New Roman" w:cs="Times New Roman"/>
          <w:sz w:val="24"/>
          <w:szCs w:val="24"/>
        </w:rPr>
        <w:t xml:space="preserve"> (Figure </w:t>
      </w:r>
      <w:r w:rsidR="00FD2CD6">
        <w:rPr>
          <w:rFonts w:ascii="Times New Roman" w:hAnsi="Times New Roman" w:cs="Times New Roman"/>
          <w:sz w:val="24"/>
          <w:szCs w:val="24"/>
        </w:rPr>
        <w:t>2</w:t>
      </w:r>
      <w:r w:rsidR="00FD2CD6">
        <w:rPr>
          <w:rFonts w:ascii="Times New Roman" w:hAnsi="Times New Roman" w:cs="Times New Roman"/>
          <w:sz w:val="24"/>
          <w:szCs w:val="24"/>
        </w:rPr>
        <w:t>)</w:t>
      </w:r>
      <w:r w:rsidR="00B9480E">
        <w:rPr>
          <w:rFonts w:ascii="Times New Roman" w:hAnsi="Times New Roman" w:cs="Times New Roman"/>
          <w:sz w:val="24"/>
          <w:szCs w:val="24"/>
        </w:rPr>
        <w:t>.</w:t>
      </w:r>
      <w:r>
        <w:rPr>
          <w:rFonts w:ascii="Times New Roman" w:hAnsi="Times New Roman" w:cs="Times New Roman"/>
          <w:sz w:val="24"/>
          <w:szCs w:val="24"/>
        </w:rPr>
        <w:t xml:space="preserve"> There is not substantial evidence that </w:t>
      </w:r>
      <w:r w:rsidR="000A2425">
        <w:rPr>
          <w:rFonts w:ascii="Times New Roman" w:hAnsi="Times New Roman" w:cs="Times New Roman"/>
          <w:sz w:val="24"/>
          <w:szCs w:val="24"/>
        </w:rPr>
        <w:t>seed removal rates differed between species</w:t>
      </w:r>
      <w:r w:rsidR="00B9480E">
        <w:rPr>
          <w:rFonts w:ascii="Times New Roman" w:hAnsi="Times New Roman" w:cs="Times New Roman"/>
          <w:sz w:val="24"/>
          <w:szCs w:val="24"/>
        </w:rPr>
        <w:t xml:space="preserve"> (Figure 3), </w:t>
      </w:r>
      <w:r w:rsidR="00D53D74">
        <w:rPr>
          <w:rFonts w:ascii="Times New Roman" w:hAnsi="Times New Roman" w:cs="Times New Roman"/>
          <w:sz w:val="24"/>
          <w:szCs w:val="24"/>
        </w:rPr>
        <w:t>as</w:t>
      </w:r>
      <w:r w:rsidR="00B9480E">
        <w:rPr>
          <w:rFonts w:ascii="Times New Roman" w:hAnsi="Times New Roman" w:cs="Times New Roman"/>
          <w:sz w:val="24"/>
          <w:szCs w:val="24"/>
        </w:rPr>
        <w:t xml:space="preserve"> coefficient estimates for the species term in the mixed-effects model were not significant for three of the four time points at which the model was fit.</w:t>
      </w:r>
    </w:p>
    <w:p w14:paraId="5DA0413E" w14:textId="4F6566B3" w:rsidR="00AE7BB7" w:rsidRPr="00F018BE" w:rsidRDefault="00071C42" w:rsidP="002D7B86">
      <w:pPr>
        <w:ind w:firstLine="284"/>
        <w:jc w:val="both"/>
        <w:rPr>
          <w:rFonts w:ascii="Times New Roman" w:hAnsi="Times New Roman" w:cs="Times New Roman"/>
          <w:sz w:val="24"/>
          <w:szCs w:val="24"/>
        </w:rPr>
      </w:pPr>
      <w:r>
        <w:rPr>
          <w:rFonts w:ascii="Times New Roman" w:hAnsi="Times New Roman" w:cs="Times New Roman"/>
          <w:sz w:val="24"/>
          <w:szCs w:val="24"/>
        </w:rPr>
        <w:t xml:space="preserve">Interactions between species and warming treatment, </w:t>
      </w:r>
      <w:r>
        <w:rPr>
          <w:rFonts w:ascii="Times New Roman" w:hAnsi="Times New Roman" w:cs="Times New Roman"/>
          <w:sz w:val="24"/>
          <w:szCs w:val="24"/>
        </w:rPr>
        <w:t>between</w:t>
      </w:r>
      <w:r>
        <w:rPr>
          <w:rFonts w:ascii="Times New Roman" w:hAnsi="Times New Roman" w:cs="Times New Roman"/>
          <w:sz w:val="24"/>
          <w:szCs w:val="24"/>
        </w:rPr>
        <w:t xml:space="preserve"> species and elaiosome treatment, and </w:t>
      </w:r>
      <w:r>
        <w:rPr>
          <w:rFonts w:ascii="Times New Roman" w:hAnsi="Times New Roman" w:cs="Times New Roman"/>
          <w:sz w:val="24"/>
          <w:szCs w:val="24"/>
        </w:rPr>
        <w:t>between</w:t>
      </w:r>
      <w:r>
        <w:rPr>
          <w:rFonts w:ascii="Times New Roman" w:hAnsi="Times New Roman" w:cs="Times New Roman"/>
          <w:sz w:val="24"/>
          <w:szCs w:val="24"/>
        </w:rPr>
        <w:t xml:space="preserve"> warming treatment and elaiosome treatment were observed in the mixed effects models, though their </w:t>
      </w:r>
      <w:r w:rsidR="001653B5">
        <w:rPr>
          <w:rFonts w:ascii="Times New Roman" w:hAnsi="Times New Roman" w:cs="Times New Roman"/>
          <w:sz w:val="24"/>
          <w:szCs w:val="24"/>
        </w:rPr>
        <w:t>direction and significance varied between the time marks. For example, while the interaction between species and elaiosome treatment was significant for the 6, 12, 24, and 48 hour marks, it was negative at the 48-hour mark and positive at the others. The interactions between species and warming</w:t>
      </w:r>
      <w:r w:rsidR="000363AA">
        <w:rPr>
          <w:rFonts w:ascii="Times New Roman" w:hAnsi="Times New Roman" w:cs="Times New Roman"/>
          <w:sz w:val="24"/>
          <w:szCs w:val="24"/>
        </w:rPr>
        <w:t xml:space="preserve"> treatment</w:t>
      </w:r>
      <w:r w:rsidR="001653B5">
        <w:rPr>
          <w:rFonts w:ascii="Times New Roman" w:hAnsi="Times New Roman" w:cs="Times New Roman"/>
          <w:sz w:val="24"/>
          <w:szCs w:val="24"/>
        </w:rPr>
        <w:t xml:space="preserve"> and between warming</w:t>
      </w:r>
      <w:r w:rsidR="000363AA">
        <w:rPr>
          <w:rFonts w:ascii="Times New Roman" w:hAnsi="Times New Roman" w:cs="Times New Roman"/>
          <w:sz w:val="24"/>
          <w:szCs w:val="24"/>
        </w:rPr>
        <w:t xml:space="preserve"> treatment</w:t>
      </w:r>
      <w:r w:rsidR="001653B5">
        <w:rPr>
          <w:rFonts w:ascii="Times New Roman" w:hAnsi="Times New Roman" w:cs="Times New Roman"/>
          <w:sz w:val="24"/>
          <w:szCs w:val="24"/>
        </w:rPr>
        <w:t xml:space="preserve"> and elaiosome treatment were consistent in direction between hour marks, but were only significant at a subset of those hour marks.</w:t>
      </w:r>
      <w:r w:rsidR="00AE7BB7" w:rsidRPr="00F018BE">
        <w:rPr>
          <w:rFonts w:ascii="Times New Roman" w:hAnsi="Times New Roman" w:cs="Times New Roman"/>
          <w:sz w:val="24"/>
          <w:szCs w:val="24"/>
        </w:rPr>
        <w:br w:type="page"/>
      </w:r>
    </w:p>
    <w:p w14:paraId="6BAACA7C" w14:textId="5B738ABA" w:rsidR="00204FAB" w:rsidRPr="00204FAB" w:rsidRDefault="00204FAB" w:rsidP="00204FAB">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References</w:t>
      </w:r>
    </w:p>
    <w:p w14:paraId="579AAB1A" w14:textId="476AEA49" w:rsidR="00B705D6" w:rsidRDefault="00B705D6" w:rsidP="00B705D6">
      <w:pPr>
        <w:spacing w:after="120" w:line="240" w:lineRule="auto"/>
        <w:ind w:left="284" w:hanging="284"/>
        <w:jc w:val="both"/>
        <w:rPr>
          <w:rFonts w:ascii="Times New Roman" w:hAnsi="Times New Roman" w:cs="Times New Roman"/>
          <w:sz w:val="24"/>
          <w:szCs w:val="24"/>
        </w:rPr>
      </w:pPr>
      <w:r w:rsidRPr="008E002A">
        <w:rPr>
          <w:rFonts w:ascii="Times New Roman" w:hAnsi="Times New Roman" w:cs="Times New Roman"/>
          <w:sz w:val="24"/>
          <w:szCs w:val="24"/>
        </w:rPr>
        <w:t>Allen, M. R., &amp; Shea, K. (2006). Spatial segregation of congeneric invaders in central Pennsylvania, USA. Biological Invasions, 8(3), 509-521.</w:t>
      </w:r>
    </w:p>
    <w:p w14:paraId="028C51B2" w14:textId="37EFEF88" w:rsidR="00C04157" w:rsidRDefault="00C04157" w:rsidP="00B705D6">
      <w:pPr>
        <w:spacing w:after="120" w:line="240" w:lineRule="auto"/>
        <w:ind w:left="284" w:hanging="284"/>
        <w:jc w:val="both"/>
        <w:rPr>
          <w:rFonts w:ascii="Times New Roman" w:hAnsi="Times New Roman" w:cs="Times New Roman"/>
          <w:sz w:val="24"/>
          <w:szCs w:val="24"/>
        </w:rPr>
      </w:pPr>
      <w:r w:rsidRPr="00C04157">
        <w:rPr>
          <w:rFonts w:ascii="Times New Roman" w:hAnsi="Times New Roman" w:cs="Times New Roman"/>
          <w:sz w:val="24"/>
          <w:szCs w:val="24"/>
        </w:rPr>
        <w:t>Ansong, M. and Pickering, C., 2014. Weed seeds on clothing: A global review. Journal of Environmental Management, 144, pp.203-211.</w:t>
      </w:r>
    </w:p>
    <w:p w14:paraId="0AC4F5F9" w14:textId="37520B8D" w:rsidR="006F3305" w:rsidRDefault="006F3305" w:rsidP="00B705D6">
      <w:pPr>
        <w:spacing w:after="120" w:line="240" w:lineRule="auto"/>
        <w:ind w:left="284" w:hanging="284"/>
        <w:jc w:val="both"/>
        <w:rPr>
          <w:rFonts w:ascii="Times New Roman" w:hAnsi="Times New Roman" w:cs="Times New Roman"/>
          <w:sz w:val="24"/>
          <w:szCs w:val="24"/>
        </w:rPr>
      </w:pPr>
      <w:r w:rsidRPr="006F3305">
        <w:rPr>
          <w:rFonts w:ascii="Times New Roman" w:hAnsi="Times New Roman" w:cs="Times New Roman"/>
          <w:sz w:val="24"/>
          <w:szCs w:val="24"/>
        </w:rPr>
        <w:t>Bates, D., Maechler, M., Bolker, B., Walker, S., Christensen, R. H. B., Singmann, H., ... &amp; Scheipl, F. (2012). Package ‘lme4’. CRAN. R Foundation for Statistical Computing, Vienna, Austria.</w:t>
      </w:r>
    </w:p>
    <w:p w14:paraId="4152FE8D" w14:textId="48F98B1B" w:rsidR="00030EBE" w:rsidRDefault="00030EBE" w:rsidP="00B705D6">
      <w:pPr>
        <w:spacing w:after="120" w:line="240" w:lineRule="auto"/>
        <w:ind w:left="284" w:hanging="284"/>
        <w:jc w:val="both"/>
        <w:rPr>
          <w:rFonts w:ascii="Times New Roman" w:hAnsi="Times New Roman" w:cs="Times New Roman"/>
          <w:sz w:val="24"/>
          <w:szCs w:val="24"/>
        </w:rPr>
      </w:pPr>
      <w:r w:rsidRPr="00030EBE">
        <w:rPr>
          <w:rFonts w:ascii="Times New Roman" w:hAnsi="Times New Roman" w:cs="Times New Roman"/>
          <w:sz w:val="24"/>
          <w:szCs w:val="24"/>
        </w:rPr>
        <w:t>Berg, R.Y., 1975. Myrmecochorous plants in Australia and their dispersal by ants. Australian Journal of Botany, 23(3), pp.475-508.</w:t>
      </w:r>
    </w:p>
    <w:p w14:paraId="2A445DE6" w14:textId="4129F4F5" w:rsidR="00F36D35" w:rsidRDefault="00F36D35" w:rsidP="00B705D6">
      <w:pPr>
        <w:spacing w:after="120" w:line="240" w:lineRule="auto"/>
        <w:ind w:left="284" w:hanging="284"/>
        <w:jc w:val="both"/>
        <w:rPr>
          <w:rFonts w:ascii="Times New Roman" w:hAnsi="Times New Roman" w:cs="Times New Roman"/>
          <w:sz w:val="24"/>
          <w:szCs w:val="24"/>
        </w:rPr>
      </w:pPr>
      <w:r w:rsidRPr="00F36D35">
        <w:rPr>
          <w:rFonts w:ascii="Times New Roman" w:hAnsi="Times New Roman" w:cs="Times New Roman"/>
          <w:sz w:val="24"/>
          <w:szCs w:val="24"/>
        </w:rPr>
        <w:t>Brew, C.R., O'Dowd, D.J. and Rae, I.D., 1989. Seed dispersal by ants: behaviour-releasing compounds in elaiosomes. Oecologia, 80(4), pp.490-497.</w:t>
      </w:r>
    </w:p>
    <w:p w14:paraId="01A7446F" w14:textId="33A31290" w:rsidR="003C78ED" w:rsidRPr="00B705D6" w:rsidRDefault="003C78ED" w:rsidP="00B705D6">
      <w:pPr>
        <w:spacing w:after="120" w:line="240" w:lineRule="auto"/>
        <w:ind w:left="284" w:hanging="284"/>
        <w:jc w:val="both"/>
        <w:rPr>
          <w:rFonts w:ascii="Times New Roman" w:hAnsi="Times New Roman" w:cs="Times New Roman"/>
          <w:sz w:val="24"/>
          <w:szCs w:val="24"/>
        </w:rPr>
      </w:pPr>
      <w:r w:rsidRPr="003C78ED">
        <w:rPr>
          <w:rFonts w:ascii="Times New Roman" w:hAnsi="Times New Roman" w:cs="Times New Roman"/>
          <w:sz w:val="24"/>
          <w:szCs w:val="24"/>
        </w:rPr>
        <w:t>Culver, D.C. and Beattie, A.J., 1978. Myrmecochory in Viola: dynamics of seed-ant interactions in some West Virginia species. The journal of Ecology, pp.53-72.</w:t>
      </w:r>
    </w:p>
    <w:p w14:paraId="26D45A12" w14:textId="7A9CD455"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Desrochers, AM, Bain, JF, &amp; Warwick, SI (1988). The Biology of Canadian Weeds.: 89. Carduus nutans L. and Carduus acanthoides L. Canadian Journal of Plant Science , 68 (4), 1053-1068.</w:t>
      </w:r>
    </w:p>
    <w:p w14:paraId="6D8AB863" w14:textId="09D6845E"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Edwards, W., Dunlop, M. and Rodgerson, L., 2006. The evolution of rewards: seed dispersal, seed size and elaiosome size. Journal of Ecology, 94(3), pp.687-694.</w:t>
      </w:r>
    </w:p>
    <w:p w14:paraId="580B7E70" w14:textId="599A15C6"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Gómez, J.M., Puerta-Piñero, C. and Schupp, E.W., 2008. Effectiveness of rodents as local seed dispersers of Holm oaks. Oecologia, 155(3), pp.529-537.</w:t>
      </w:r>
    </w:p>
    <w:p w14:paraId="3EA90A28" w14:textId="64175C90"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C05AC4">
        <w:rPr>
          <w:rFonts w:ascii="Times New Roman" w:hAnsi="Times New Roman" w:cs="Times New Roman"/>
          <w:color w:val="222222"/>
          <w:sz w:val="24"/>
          <w:szCs w:val="24"/>
          <w:shd w:val="clear" w:color="auto" w:fill="FFFFFF"/>
        </w:rPr>
        <w:t>Guitián, J., Fuentes, M., Bermejo, T. and López, B., 1992. Spatial variation in the interactions between Prunus mahaleb and frugivorous birds. Oikos, pp.125-130.</w:t>
      </w:r>
    </w:p>
    <w:p w14:paraId="6F46EAB5" w14:textId="4581006D" w:rsidR="003C78ED" w:rsidRDefault="003C78E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C78ED">
        <w:rPr>
          <w:rFonts w:ascii="Times New Roman" w:hAnsi="Times New Roman" w:cs="Times New Roman"/>
          <w:color w:val="222222"/>
          <w:sz w:val="24"/>
          <w:szCs w:val="24"/>
          <w:shd w:val="clear" w:color="auto" w:fill="FFFFFF"/>
        </w:rPr>
        <w:t>Handel, S.N. and Beattie, A.J., 1990. Seed dispersal by ants. Scientific American, 263(2), pp.76-83B.</w:t>
      </w:r>
    </w:p>
    <w:p w14:paraId="16CDC364" w14:textId="3AB0E612"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C05AC4">
        <w:rPr>
          <w:rFonts w:ascii="Times New Roman" w:hAnsi="Times New Roman" w:cs="Times New Roman"/>
          <w:color w:val="222222"/>
          <w:sz w:val="24"/>
          <w:szCs w:val="24"/>
          <w:shd w:val="clear" w:color="auto" w:fill="FFFFFF"/>
        </w:rPr>
        <w:t>Herrera, C.M. and Jordano, P., 1981. Prunus mahaleb and birds: the high‐efficiency seed dispersal system of a temperate fruiting tree. Ecological monographs, 51(2), pp.203-218.</w:t>
      </w:r>
    </w:p>
    <w:p w14:paraId="2F77112A" w14:textId="7C4ACA5E" w:rsidR="0068123F" w:rsidRDefault="0068123F"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8123F">
        <w:rPr>
          <w:rFonts w:ascii="Times New Roman" w:hAnsi="Times New Roman" w:cs="Times New Roman"/>
          <w:color w:val="222222"/>
          <w:sz w:val="24"/>
          <w:szCs w:val="24"/>
          <w:shd w:val="clear" w:color="auto" w:fill="FFFFFF"/>
        </w:rPr>
        <w:t>Hodkinson, D.J. and Thompson, K., 1997. Plant dispersal: the role of man. Journal of Applied Ecology, pp.1484-1496.</w:t>
      </w:r>
    </w:p>
    <w:p w14:paraId="1385E74C" w14:textId="239A2A95" w:rsidR="00F36D35" w:rsidRDefault="00F36D3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F36D35">
        <w:rPr>
          <w:rFonts w:ascii="Times New Roman" w:hAnsi="Times New Roman" w:cs="Times New Roman"/>
          <w:color w:val="222222"/>
          <w:sz w:val="24"/>
          <w:szCs w:val="24"/>
          <w:shd w:val="clear" w:color="auto" w:fill="FFFFFF"/>
        </w:rPr>
        <w:t>Hughes, L. and Westoby, M., 1990. Removal rates of seeds adapted for dispersal by ants. Ecology, 71(1), pp.138-148.</w:t>
      </w:r>
    </w:p>
    <w:p w14:paraId="6C6050CC" w14:textId="499963C0"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Hughes, L. and Westoby, M., 1992. Effect of diaspore characteristics on removal of seeds adapted for dispersal by ants. Ecology, 73(4), pp.1300-1312.</w:t>
      </w:r>
    </w:p>
    <w:p w14:paraId="5C39DFBF" w14:textId="21AB842B"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Jensen, T.S. and Nielsen, O.F., 1986. Rodents as seed dispersers in a heath—oak wood succession. Oecologia, 70(2), pp.214-221.</w:t>
      </w:r>
    </w:p>
    <w:p w14:paraId="5CC0C439" w14:textId="360BB6F2"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Jongejans, E., Silverman, E. J., Skarpaas, O., &amp; Shea, K. (2015). Post-dispersal seed removal of Carduus nutans and C. acanthoides by insects and small mammals. Ecological research, 30(1), 173-180.</w:t>
      </w:r>
    </w:p>
    <w:p w14:paraId="7A763DB3" w14:textId="5359878C" w:rsidR="00C05AC4" w:rsidRPr="00B705D6"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C05AC4">
        <w:rPr>
          <w:rFonts w:ascii="Times New Roman" w:hAnsi="Times New Roman" w:cs="Times New Roman"/>
          <w:color w:val="222222"/>
          <w:sz w:val="24"/>
          <w:szCs w:val="24"/>
          <w:shd w:val="clear" w:color="auto" w:fill="FFFFFF"/>
        </w:rPr>
        <w:lastRenderedPageBreak/>
        <w:t>Jordano, P., García, C., Godoy, J.A. and García-Castaño, J.L., 2007. Differential contribution of frugivores to complex seed dispersal patterns. Proceedings of the National Academy of Sciences, 104(9), pp.3278-3282.</w:t>
      </w:r>
    </w:p>
    <w:p w14:paraId="72C905D3" w14:textId="28F77AED" w:rsidR="00B705D6" w:rsidRDefault="00B705D6" w:rsidP="00B705D6">
      <w:pPr>
        <w:spacing w:after="120" w:line="240" w:lineRule="auto"/>
        <w:ind w:left="284" w:hanging="284"/>
        <w:jc w:val="both"/>
        <w:rPr>
          <w:rFonts w:ascii="Times New Roman" w:hAnsi="Times New Roman" w:cs="Times New Roman"/>
          <w:color w:val="FF0000"/>
          <w:sz w:val="24"/>
          <w:szCs w:val="24"/>
          <w:shd w:val="clear" w:color="auto" w:fill="FFFFFF"/>
        </w:rPr>
      </w:pPr>
      <w:commentRangeStart w:id="2"/>
      <w:r w:rsidRPr="008E002A">
        <w:rPr>
          <w:rFonts w:ascii="Times New Roman" w:hAnsi="Times New Roman" w:cs="Times New Roman"/>
          <w:color w:val="FF0000"/>
          <w:sz w:val="24"/>
          <w:szCs w:val="24"/>
          <w:shd w:val="clear" w:color="auto" w:fill="FFFFFF"/>
        </w:rPr>
        <w:t xml:space="preserve">Keller and Shea. </w:t>
      </w:r>
      <w:r w:rsidRPr="008E002A">
        <w:rPr>
          <w:rFonts w:ascii="Times New Roman" w:hAnsi="Times New Roman" w:cs="Times New Roman"/>
          <w:i/>
          <w:iCs/>
          <w:color w:val="FF0000"/>
          <w:sz w:val="24"/>
          <w:szCs w:val="24"/>
          <w:shd w:val="clear" w:color="auto" w:fill="FFFFFF"/>
        </w:rPr>
        <w:t>In press</w:t>
      </w:r>
      <w:r w:rsidRPr="008E002A">
        <w:rPr>
          <w:rFonts w:ascii="Times New Roman" w:hAnsi="Times New Roman" w:cs="Times New Roman"/>
          <w:color w:val="FF0000"/>
          <w:sz w:val="24"/>
          <w:szCs w:val="24"/>
          <w:shd w:val="clear" w:color="auto" w:fill="FFFFFF"/>
        </w:rPr>
        <w:t>.</w:t>
      </w:r>
      <w:commentRangeEnd w:id="2"/>
      <w:r>
        <w:rPr>
          <w:rStyle w:val="CommentReference"/>
        </w:rPr>
        <w:commentReference w:id="2"/>
      </w:r>
    </w:p>
    <w:p w14:paraId="39338E25" w14:textId="13E88275" w:rsidR="0068123F" w:rsidRPr="0068123F" w:rsidRDefault="0068123F" w:rsidP="00B705D6">
      <w:pPr>
        <w:spacing w:after="120" w:line="240" w:lineRule="auto"/>
        <w:ind w:left="284" w:hanging="284"/>
        <w:jc w:val="both"/>
        <w:rPr>
          <w:rFonts w:ascii="Times New Roman" w:hAnsi="Times New Roman" w:cs="Times New Roman"/>
          <w:sz w:val="24"/>
          <w:szCs w:val="24"/>
          <w:shd w:val="clear" w:color="auto" w:fill="FFFFFF"/>
        </w:rPr>
      </w:pPr>
      <w:r w:rsidRPr="0068123F">
        <w:rPr>
          <w:rFonts w:ascii="Times New Roman" w:hAnsi="Times New Roman" w:cs="Times New Roman"/>
          <w:sz w:val="24"/>
          <w:szCs w:val="24"/>
          <w:shd w:val="clear" w:color="auto" w:fill="FFFFFF"/>
        </w:rPr>
        <w:t>Michael, P.J., Owen, M.J. and Powles, S.B., 2010. Herbicide-resistant weed seeds contaminate grain sown in the Western Australian grainbelt. Weed Science, 58(4), pp.466-472.</w:t>
      </w:r>
    </w:p>
    <w:p w14:paraId="7C1EAAE2" w14:textId="350E7AC0" w:rsidR="00C05AC4" w:rsidRPr="00C05AC4" w:rsidRDefault="00C05AC4" w:rsidP="00B705D6">
      <w:pPr>
        <w:spacing w:after="120" w:line="240" w:lineRule="auto"/>
        <w:ind w:left="284" w:hanging="284"/>
        <w:jc w:val="both"/>
        <w:rPr>
          <w:rFonts w:ascii="Times New Roman" w:hAnsi="Times New Roman" w:cs="Times New Roman"/>
          <w:sz w:val="24"/>
          <w:szCs w:val="24"/>
          <w:shd w:val="clear" w:color="auto" w:fill="FFFFFF"/>
        </w:rPr>
      </w:pPr>
      <w:r w:rsidRPr="00C05AC4">
        <w:rPr>
          <w:rFonts w:ascii="Times New Roman" w:hAnsi="Times New Roman" w:cs="Times New Roman"/>
          <w:sz w:val="24"/>
          <w:szCs w:val="24"/>
          <w:shd w:val="clear" w:color="auto" w:fill="FFFFFF"/>
        </w:rPr>
        <w:t>Molau U, P. Mølgaard P (1996). International Tundra Experiment Manual. Danish Polar Centre, Copenhagen.</w:t>
      </w:r>
    </w:p>
    <w:p w14:paraId="476A3F6E" w14:textId="1EE8F3B0" w:rsidR="00AE3CF1" w:rsidRDefault="00AE3CF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AE3CF1">
        <w:rPr>
          <w:rFonts w:ascii="Times New Roman" w:hAnsi="Times New Roman" w:cs="Times New Roman"/>
          <w:color w:val="222222"/>
          <w:sz w:val="24"/>
          <w:szCs w:val="24"/>
          <w:shd w:val="clear" w:color="auto" w:fill="FFFFFF"/>
        </w:rPr>
        <w:t>Nathan, R., 2007. Total dispersal kernels and the evaluation of diversity and similarity in complex dispersal systems. Seed dispersal: theory and its application in a changing world, pp.252-276.</w:t>
      </w:r>
    </w:p>
    <w:p w14:paraId="794488C2" w14:textId="5BAC6AE1"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Pemberton, R. W., &amp; Irving, D. W. (1990). Elaiosomes on weed seeds and the potential for myrmecochory in naturalized plants. Weed Science, 615-619.</w:t>
      </w:r>
    </w:p>
    <w:p w14:paraId="008D2244" w14:textId="75FAE18F" w:rsidR="006F3305" w:rsidRDefault="006F330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F3305">
        <w:rPr>
          <w:rFonts w:ascii="Times New Roman" w:hAnsi="Times New Roman" w:cs="Times New Roman"/>
          <w:color w:val="222222"/>
          <w:sz w:val="24"/>
          <w:szCs w:val="24"/>
          <w:shd w:val="clear" w:color="auto" w:fill="FFFFFF"/>
        </w:rPr>
        <w:t>R Development Core Team (2009) R: A language and environment for statistical computing. R Foundation for Statistical Computing, Vienna, Austria.</w:t>
      </w:r>
    </w:p>
    <w:p w14:paraId="142A8C70" w14:textId="3C8E5EED" w:rsidR="00951781" w:rsidRDefault="00951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951781">
        <w:rPr>
          <w:rFonts w:ascii="Times New Roman" w:hAnsi="Times New Roman" w:cs="Times New Roman"/>
          <w:color w:val="222222"/>
          <w:sz w:val="24"/>
          <w:szCs w:val="24"/>
          <w:shd w:val="clear" w:color="auto" w:fill="FFFFFF"/>
        </w:rPr>
        <w:t>Rogers, H.S., Beckman, N.G., Hartig, F., Johnson, J.S., Pufal, G., Shea, K., Zurell, D., Bullock, J.M., Cantrell, R.S., Loiselle, B. and Pejchar, L., 2019. The total dispersal kernel: a review and future directions. AoB Plants, 11(5), p.plz042.</w:t>
      </w:r>
    </w:p>
    <w:p w14:paraId="1F1BC321" w14:textId="7E684E6A" w:rsidR="00204FAB" w:rsidRPr="00B705D6"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04FAB">
        <w:rPr>
          <w:rFonts w:ascii="Times New Roman" w:hAnsi="Times New Roman" w:cs="Times New Roman"/>
          <w:color w:val="222222"/>
          <w:sz w:val="24"/>
          <w:szCs w:val="24"/>
          <w:shd w:val="clear" w:color="auto" w:fill="FFFFFF"/>
        </w:rPr>
        <w:t>Shimono, Y. and Konuma, A., 2008. Effects of human‐mediated processes on weed species composition in internationally traded grain commodities. Weed Research, 48(1), pp.10-18.</w:t>
      </w:r>
    </w:p>
    <w:p w14:paraId="5F70993D" w14:textId="1917769C"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Skinner, K., Smith, L., &amp; Rice, P. (2000). Using noxious weed lists to prioritize targets for developing weed management strategies. Weed Science, 48(5), 640-644.</w:t>
      </w:r>
    </w:p>
    <w:p w14:paraId="342DFC90" w14:textId="7B6DF256" w:rsidR="001C7AE8" w:rsidRDefault="001C7AE8"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C7AE8">
        <w:rPr>
          <w:rFonts w:ascii="Times New Roman" w:hAnsi="Times New Roman" w:cs="Times New Roman"/>
          <w:color w:val="222222"/>
          <w:sz w:val="24"/>
          <w:szCs w:val="24"/>
          <w:shd w:val="clear" w:color="auto" w:fill="FFFFFF"/>
        </w:rPr>
        <w:t>Teller, B.J., Zhang, R. and Shea, K., 2016. Seed release in a changing climate: initiation of movement increases spread of an invasive species under simulated climate warming. Diversity and Distributions, 22(6), pp.708-716.</w:t>
      </w:r>
    </w:p>
    <w:p w14:paraId="487B1DB3" w14:textId="42C2933B"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Taylor, K., Brummer, T., Taper, M.L., Wing, A. and Rew, L.J., 2012. Human‐mediated long‐distance dispersal: an empirical evaluation of seed dispersal by vehicles. Diversity and Distributions, 18(9), pp.942-951.</w:t>
      </w:r>
    </w:p>
    <w:p w14:paraId="620C3731" w14:textId="0E935DE4"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Trumble, J.T. and Kok, L.T., 1982. Integrated pest management techniques in thistle suppression in pastures of North America. Weed Research, 22(6), pp.345-359.</w:t>
      </w:r>
    </w:p>
    <w:p w14:paraId="46859A31" w14:textId="774083FE"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Vander Wall, S.B., 2001. The evolutionary ecology of nut dispersal. The Botanical Review, 67(1), pp.74-117.</w:t>
      </w:r>
    </w:p>
    <w:p w14:paraId="011491E7" w14:textId="46362303" w:rsidR="006C2638" w:rsidRDefault="006C2638"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C2638">
        <w:rPr>
          <w:rFonts w:ascii="Times New Roman" w:hAnsi="Times New Roman" w:cs="Times New Roman"/>
          <w:color w:val="222222"/>
          <w:sz w:val="24"/>
          <w:szCs w:val="24"/>
          <w:shd w:val="clear" w:color="auto" w:fill="FFFFFF"/>
        </w:rPr>
        <w:t>Vander Wall, S.B. and Longland, W.S., 2004. Diplochory: are two seed dispersers better than one?. Trends in ecology &amp; evolution, 19(3), pp.155-161.</w:t>
      </w:r>
    </w:p>
    <w:p w14:paraId="68AD858C" w14:textId="7E90CCDB"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Veldman, J.W. and Putz, F.E., 2010. Long‐distance dispersal of invasive grasses by logging vehicles in a tropical dry forest. Biotropica, 42(6), pp.697-703.</w:t>
      </w:r>
    </w:p>
    <w:p w14:paraId="64CB48F6" w14:textId="307CE54E"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Von Der Lippe, M., Bullock, J.M., Kowarik, I., Knopp, T. and Wichmann, M., 2013. Human-mediated dispersal of seeds by the airflow of vehicles. PloS one, 8(1), p.e52733.</w:t>
      </w:r>
    </w:p>
    <w:p w14:paraId="37D4C15B" w14:textId="58CDF483"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Wichmann, M.C., Alexander, M.J., Soons, M.B., Galsworthy, S., Dunne, L., Gould, R., Fairfax, C., Niggemann, M., Hails, R.S. and Bullock, J.M., 2009. Human-mediated dispersal of seeds </w:t>
      </w:r>
      <w:r w:rsidRPr="00394E95">
        <w:rPr>
          <w:rFonts w:ascii="Times New Roman" w:hAnsi="Times New Roman" w:cs="Times New Roman"/>
          <w:color w:val="222222"/>
          <w:sz w:val="24"/>
          <w:szCs w:val="24"/>
          <w:shd w:val="clear" w:color="auto" w:fill="FFFFFF"/>
        </w:rPr>
        <w:lastRenderedPageBreak/>
        <w:t>over long distances. Proceedings of the Royal Society B: Biological Sciences, 276(1656), pp.523-532.</w:t>
      </w:r>
    </w:p>
    <w:p w14:paraId="702A28CB" w14:textId="0461DEB5" w:rsidR="00204FAB"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04FAB">
        <w:rPr>
          <w:rFonts w:ascii="Times New Roman" w:hAnsi="Times New Roman" w:cs="Times New Roman"/>
          <w:color w:val="222222"/>
          <w:sz w:val="24"/>
          <w:szCs w:val="24"/>
          <w:shd w:val="clear" w:color="auto" w:fill="FFFFFF"/>
        </w:rPr>
        <w:t>Wilson, C.E., Castro, K.L., Thurston, G.B. and Sissons, A., 2016. Pathway risk analysis of weed seeds in imported grain: A Canadian perspective. NeoBiota, 30, p.49.</w:t>
      </w:r>
    </w:p>
    <w:p w14:paraId="39A98B83" w14:textId="187EE549" w:rsidR="00223EE0" w:rsidRDefault="00223EE0"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23EE0">
        <w:rPr>
          <w:rFonts w:ascii="Times New Roman" w:hAnsi="Times New Roman" w:cs="Times New Roman"/>
          <w:color w:val="222222"/>
          <w:sz w:val="24"/>
          <w:szCs w:val="24"/>
          <w:shd w:val="clear" w:color="auto" w:fill="FFFFFF"/>
        </w:rPr>
        <w:t>Achim Zeileis, Torsten Hothorn (2002). Diagnostic Checking in Regression Relationships. R News 2(3), 7-10.</w:t>
      </w:r>
    </w:p>
    <w:p w14:paraId="4D55A89D" w14:textId="2D275171" w:rsidR="00B705D6" w:rsidRP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Zhang, R., Jongejans, E., &amp; Shea, K. (2011). Warming increases the spread of an invasive thistle. PLoS One, 6(6), e21725.</w:t>
      </w:r>
    </w:p>
    <w:p w14:paraId="5E85F5B7" w14:textId="29231348" w:rsidR="00520BB0"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Zhang, R., Post, E., &amp; Shea, K. (2012). Warming leads to divergent responses but similarly improved performance of two invasive thistles. Population ecology, 54(4), 583-589.</w:t>
      </w:r>
    </w:p>
    <w:p w14:paraId="41A78A19" w14:textId="77777777" w:rsidR="00520BB0" w:rsidRDefault="00520BB0">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br w:type="page"/>
      </w:r>
    </w:p>
    <w:p w14:paraId="26311090" w14:textId="1E5C1F1E" w:rsidR="00B705D6" w:rsidRPr="00520BB0" w:rsidRDefault="00520BB0" w:rsidP="00520BB0">
      <w:pPr>
        <w:spacing w:after="120"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b/>
          <w:bCs/>
          <w:sz w:val="24"/>
          <w:szCs w:val="24"/>
        </w:rPr>
        <w:lastRenderedPageBreak/>
        <w:t>Table</w:t>
      </w:r>
      <w:r w:rsidRPr="008E002A">
        <w:rPr>
          <w:rFonts w:ascii="Times New Roman" w:hAnsi="Times New Roman" w:cs="Times New Roman"/>
          <w:b/>
          <w:bCs/>
          <w:sz w:val="24"/>
          <w:szCs w:val="24"/>
        </w:rPr>
        <w:t xml:space="preserve"> 1.</w:t>
      </w:r>
      <w:r>
        <w:rPr>
          <w:rFonts w:ascii="Times New Roman" w:hAnsi="Times New Roman" w:cs="Times New Roman"/>
          <w:b/>
          <w:bCs/>
          <w:sz w:val="24"/>
          <w:szCs w:val="24"/>
        </w:rPr>
        <w:t xml:space="preserve"> </w:t>
      </w:r>
      <w:r>
        <w:rPr>
          <w:rFonts w:ascii="Times New Roman" w:hAnsi="Times New Roman" w:cs="Times New Roman"/>
          <w:sz w:val="24"/>
          <w:szCs w:val="24"/>
        </w:rPr>
        <w:t>Estimates (</w:t>
      </w:r>
      <m:oMath>
        <m:r>
          <w:rPr>
            <w:rFonts w:ascii="Cambria Math" w:hAnsi="Cambria Math" w:cs="Times New Roman"/>
            <w:sz w:val="24"/>
            <w:szCs w:val="24"/>
          </w:rPr>
          <m:t>±</m:t>
        </m:r>
      </m:oMath>
      <w:r>
        <w:rPr>
          <w:rFonts w:ascii="Times New Roman" w:eastAsiaTheme="minorEastAsia" w:hAnsi="Times New Roman" w:cs="Times New Roman"/>
          <w:sz w:val="24"/>
          <w:szCs w:val="24"/>
        </w:rPr>
        <w:t xml:space="preserve"> 1 standard error), </w:t>
      </w:r>
      <m:oMath>
        <m:r>
          <w:rPr>
            <w:rFonts w:ascii="Cambria Math" w:eastAsiaTheme="minorEastAsia" w:hAnsi="Cambria Math" w:cs="Times New Roman"/>
            <w:sz w:val="24"/>
            <w:szCs w:val="24"/>
          </w:rPr>
          <m:t>z</m:t>
        </m:r>
      </m:oMath>
      <w:r>
        <w:rPr>
          <w:rFonts w:ascii="Times New Roman" w:eastAsiaTheme="minorEastAsia" w:hAnsi="Times New Roman" w:cs="Times New Roman"/>
          <w:sz w:val="24"/>
          <w:szCs w:val="24"/>
        </w:rPr>
        <w:t xml:space="preserve">-scores, and </w:t>
      </w:r>
      <m:oMath>
        <m:r>
          <w:rPr>
            <w:rFonts w:ascii="Cambria Math" w:eastAsiaTheme="minorEastAsia" w:hAnsi="Cambria Math" w:cs="Times New Roman"/>
            <w:sz w:val="24"/>
            <w:szCs w:val="24"/>
          </w:rPr>
          <m:t>p</m:t>
        </m:r>
      </m:oMath>
      <w:r>
        <w:rPr>
          <w:rFonts w:ascii="Times New Roman" w:eastAsiaTheme="minorEastAsia" w:hAnsi="Times New Roman" w:cs="Times New Roman"/>
          <w:sz w:val="24"/>
          <w:szCs w:val="24"/>
        </w:rPr>
        <w:t>-values for the coefficient estimates for the mixed-effects GLM</w:t>
      </w:r>
      <w:r w:rsidR="005E17EF">
        <w:rPr>
          <w:rFonts w:ascii="Times New Roman" w:eastAsiaTheme="minorEastAsia" w:hAnsi="Times New Roman" w:cs="Times New Roman"/>
          <w:sz w:val="24"/>
          <w:szCs w:val="24"/>
        </w:rPr>
        <w:t xml:space="preserve"> with logit link</w:t>
      </w:r>
      <w:r>
        <w:rPr>
          <w:rFonts w:ascii="Times New Roman" w:eastAsiaTheme="minorEastAsia" w:hAnsi="Times New Roman" w:cs="Times New Roman"/>
          <w:sz w:val="24"/>
          <w:szCs w:val="24"/>
        </w:rPr>
        <w:t xml:space="preserve"> fit to the </w:t>
      </w:r>
      <w:r w:rsidR="005E17EF">
        <w:rPr>
          <w:rFonts w:ascii="Times New Roman" w:eastAsiaTheme="minorEastAsia" w:hAnsi="Times New Roman" w:cs="Times New Roman"/>
          <w:sz w:val="24"/>
          <w:szCs w:val="24"/>
        </w:rPr>
        <w:t>proportion of seeds removed</w:t>
      </w:r>
      <w:r>
        <w:rPr>
          <w:rFonts w:ascii="Times New Roman" w:eastAsiaTheme="minorEastAsia" w:hAnsi="Times New Roman" w:cs="Times New Roman"/>
          <w:sz w:val="24"/>
          <w:szCs w:val="24"/>
        </w:rPr>
        <w:t xml:space="preserve"> at 6, 12, 24, and 48 hours. The intercept (baseline) represents </w:t>
      </w:r>
      <w:r>
        <w:rPr>
          <w:rFonts w:ascii="Times New Roman" w:eastAsiaTheme="minorEastAsia" w:hAnsi="Times New Roman" w:cs="Times New Roman"/>
          <w:i/>
          <w:iCs/>
          <w:sz w:val="24"/>
          <w:szCs w:val="24"/>
        </w:rPr>
        <w:t>C. acanthoides</w:t>
      </w:r>
      <w:r>
        <w:rPr>
          <w:rFonts w:ascii="Times New Roman" w:eastAsiaTheme="minorEastAsia" w:hAnsi="Times New Roman" w:cs="Times New Roman"/>
          <w:sz w:val="24"/>
          <w:szCs w:val="24"/>
        </w:rPr>
        <w:t xml:space="preserve"> seeds from unwarmed maternal plants and without elaiosomes. Coefficient estimates must be transformed using the inverse logit function to yield the proportion of seeds removed.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8"/>
        <w:gridCol w:w="1626"/>
        <w:gridCol w:w="942"/>
        <w:gridCol w:w="893"/>
        <w:gridCol w:w="1782"/>
        <w:gridCol w:w="879"/>
        <w:gridCol w:w="895"/>
      </w:tblGrid>
      <w:tr w:rsidR="00A838EB" w14:paraId="7D5C8A25" w14:textId="77777777" w:rsidTr="00520BB0">
        <w:tc>
          <w:tcPr>
            <w:tcW w:w="2338" w:type="dxa"/>
            <w:tcBorders>
              <w:bottom w:val="single" w:sz="4" w:space="0" w:color="auto"/>
            </w:tcBorders>
          </w:tcPr>
          <w:p w14:paraId="77D83B17" w14:textId="77777777" w:rsidR="00ED00F1" w:rsidRPr="00050DDB" w:rsidRDefault="00ED00F1">
            <w:pPr>
              <w:rPr>
                <w:rFonts w:ascii="Times New Roman" w:hAnsi="Times New Roman" w:cs="Times New Roman"/>
                <w:b/>
                <w:bCs/>
              </w:rPr>
            </w:pPr>
          </w:p>
        </w:tc>
        <w:tc>
          <w:tcPr>
            <w:tcW w:w="3461" w:type="dxa"/>
            <w:gridSpan w:val="3"/>
            <w:tcBorders>
              <w:bottom w:val="single" w:sz="4" w:space="0" w:color="auto"/>
            </w:tcBorders>
          </w:tcPr>
          <w:p w14:paraId="4AA49B56" w14:textId="6165DC9F"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6 Hours</w:t>
            </w:r>
          </w:p>
        </w:tc>
        <w:tc>
          <w:tcPr>
            <w:tcW w:w="3553" w:type="dxa"/>
            <w:gridSpan w:val="3"/>
            <w:tcBorders>
              <w:bottom w:val="single" w:sz="4" w:space="0" w:color="auto"/>
            </w:tcBorders>
          </w:tcPr>
          <w:p w14:paraId="725D38E4" w14:textId="3F2051F9"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12 Hours</w:t>
            </w:r>
          </w:p>
        </w:tc>
      </w:tr>
      <w:tr w:rsidR="00050DDB" w14:paraId="753D4D3F" w14:textId="77777777" w:rsidTr="00520BB0">
        <w:tc>
          <w:tcPr>
            <w:tcW w:w="2338" w:type="dxa"/>
            <w:tcBorders>
              <w:top w:val="single" w:sz="4" w:space="0" w:color="auto"/>
            </w:tcBorders>
          </w:tcPr>
          <w:p w14:paraId="622CAF71" w14:textId="3BACFC58" w:rsidR="00ED00F1" w:rsidRPr="00050DDB" w:rsidRDefault="00ED00F1" w:rsidP="00ED00F1">
            <w:pPr>
              <w:rPr>
                <w:rFonts w:ascii="Times New Roman" w:hAnsi="Times New Roman" w:cs="Times New Roman"/>
                <w:b/>
                <w:bCs/>
              </w:rPr>
            </w:pPr>
          </w:p>
        </w:tc>
        <w:tc>
          <w:tcPr>
            <w:tcW w:w="1626" w:type="dxa"/>
            <w:tcBorders>
              <w:top w:val="single" w:sz="4" w:space="0" w:color="auto"/>
              <w:bottom w:val="single" w:sz="4" w:space="0" w:color="auto"/>
            </w:tcBorders>
          </w:tcPr>
          <w:p w14:paraId="67536195" w14:textId="175FEF5F"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Estimate</w:t>
            </w:r>
          </w:p>
        </w:tc>
        <w:tc>
          <w:tcPr>
            <w:tcW w:w="942" w:type="dxa"/>
            <w:tcBorders>
              <w:top w:val="single" w:sz="4" w:space="0" w:color="auto"/>
              <w:bottom w:val="single" w:sz="4" w:space="0" w:color="auto"/>
            </w:tcBorders>
          </w:tcPr>
          <w:p w14:paraId="04D381AD" w14:textId="54728242"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z</w:t>
            </w:r>
          </w:p>
        </w:tc>
        <w:tc>
          <w:tcPr>
            <w:tcW w:w="893" w:type="dxa"/>
            <w:tcBorders>
              <w:top w:val="single" w:sz="4" w:space="0" w:color="auto"/>
              <w:bottom w:val="single" w:sz="4" w:space="0" w:color="auto"/>
            </w:tcBorders>
          </w:tcPr>
          <w:p w14:paraId="41227695" w14:textId="47FC0467"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p</w:t>
            </w:r>
          </w:p>
        </w:tc>
        <w:tc>
          <w:tcPr>
            <w:tcW w:w="1782" w:type="dxa"/>
            <w:tcBorders>
              <w:top w:val="single" w:sz="4" w:space="0" w:color="auto"/>
              <w:bottom w:val="single" w:sz="4" w:space="0" w:color="auto"/>
            </w:tcBorders>
          </w:tcPr>
          <w:p w14:paraId="622BF676" w14:textId="5401BB97"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Estimate</w:t>
            </w:r>
          </w:p>
        </w:tc>
        <w:tc>
          <w:tcPr>
            <w:tcW w:w="876" w:type="dxa"/>
            <w:tcBorders>
              <w:top w:val="single" w:sz="4" w:space="0" w:color="auto"/>
              <w:bottom w:val="single" w:sz="4" w:space="0" w:color="auto"/>
            </w:tcBorders>
          </w:tcPr>
          <w:p w14:paraId="4B9AFFE2" w14:textId="618674DC"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z</w:t>
            </w:r>
          </w:p>
        </w:tc>
        <w:tc>
          <w:tcPr>
            <w:tcW w:w="895" w:type="dxa"/>
            <w:tcBorders>
              <w:top w:val="single" w:sz="4" w:space="0" w:color="auto"/>
              <w:bottom w:val="single" w:sz="4" w:space="0" w:color="auto"/>
            </w:tcBorders>
          </w:tcPr>
          <w:p w14:paraId="145753FA" w14:textId="7E3E0711"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p</w:t>
            </w:r>
          </w:p>
        </w:tc>
      </w:tr>
      <w:tr w:rsidR="00050DDB" w14:paraId="3A068C24" w14:textId="77777777" w:rsidTr="00520BB0">
        <w:trPr>
          <w:trHeight w:val="283"/>
        </w:trPr>
        <w:tc>
          <w:tcPr>
            <w:tcW w:w="2338" w:type="dxa"/>
          </w:tcPr>
          <w:p w14:paraId="4BC96944" w14:textId="5A2EB946"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Intercept</w:t>
            </w:r>
          </w:p>
        </w:tc>
        <w:tc>
          <w:tcPr>
            <w:tcW w:w="1626" w:type="dxa"/>
            <w:tcBorders>
              <w:top w:val="single" w:sz="4" w:space="0" w:color="auto"/>
            </w:tcBorders>
            <w:vAlign w:val="center"/>
          </w:tcPr>
          <w:p w14:paraId="08D82774" w14:textId="5BFDBF7D" w:rsidR="00ED00F1" w:rsidRPr="00A838EB" w:rsidRDefault="00050DDB" w:rsidP="00050DDB">
            <w:pPr>
              <w:jc w:val="right"/>
              <w:rPr>
                <w:rFonts w:ascii="Times New Roman" w:hAnsi="Times New Roman" w:cs="Times New Roman"/>
              </w:rPr>
            </w:pPr>
            <w:r w:rsidRPr="00A838EB">
              <w:rPr>
                <w:rFonts w:ascii="Times New Roman" w:hAnsi="Times New Roman" w:cs="Times New Roman"/>
              </w:rPr>
              <w:t>-3.220</w:t>
            </w:r>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0.42</w:t>
            </w:r>
            <w:r w:rsidRPr="00A838EB">
              <w:rPr>
                <w:rFonts w:ascii="Times New Roman" w:eastAsiaTheme="minorEastAsia" w:hAnsi="Times New Roman" w:cs="Times New Roman"/>
              </w:rPr>
              <w:t>6</w:t>
            </w:r>
          </w:p>
        </w:tc>
        <w:tc>
          <w:tcPr>
            <w:tcW w:w="942" w:type="dxa"/>
            <w:tcBorders>
              <w:top w:val="single" w:sz="4" w:space="0" w:color="auto"/>
            </w:tcBorders>
            <w:vAlign w:val="center"/>
          </w:tcPr>
          <w:p w14:paraId="676E4722" w14:textId="3FFD06C1" w:rsidR="00ED00F1" w:rsidRPr="00A838EB" w:rsidRDefault="00ED00F1" w:rsidP="00ED00F1">
            <w:pPr>
              <w:jc w:val="right"/>
              <w:rPr>
                <w:rFonts w:ascii="Times New Roman" w:hAnsi="Times New Roman" w:cs="Times New Roman"/>
              </w:rPr>
            </w:pPr>
            <w:r w:rsidRPr="00A838EB">
              <w:rPr>
                <w:rFonts w:ascii="Times New Roman" w:hAnsi="Times New Roman" w:cs="Times New Roman"/>
              </w:rPr>
              <w:t>-7.569</w:t>
            </w:r>
          </w:p>
        </w:tc>
        <w:tc>
          <w:tcPr>
            <w:tcW w:w="893" w:type="dxa"/>
            <w:tcBorders>
              <w:top w:val="single" w:sz="4" w:space="0" w:color="auto"/>
            </w:tcBorders>
            <w:vAlign w:val="center"/>
          </w:tcPr>
          <w:p w14:paraId="0CABD3D3" w14:textId="7EB2674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tcBorders>
              <w:top w:val="single" w:sz="4" w:space="0" w:color="auto"/>
            </w:tcBorders>
            <w:vAlign w:val="center"/>
          </w:tcPr>
          <w:p w14:paraId="36E9EB6B" w14:textId="37BD577B"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-1.859 </w:t>
            </w:r>
            <m:oMath>
              <m:r>
                <w:rPr>
                  <w:rFonts w:ascii="Cambria Math" w:hAnsi="Cambria Math" w:cs="Times New Roman"/>
                </w:rPr>
                <m:t>±</m:t>
              </m:r>
            </m:oMath>
            <w:r w:rsidRPr="00A838EB">
              <w:rPr>
                <w:rFonts w:ascii="Times New Roman" w:eastAsiaTheme="minorEastAsia" w:hAnsi="Times New Roman" w:cs="Times New Roman"/>
              </w:rPr>
              <w:t xml:space="preserve"> 0.325</w:t>
            </w:r>
          </w:p>
        </w:tc>
        <w:tc>
          <w:tcPr>
            <w:tcW w:w="876" w:type="dxa"/>
            <w:tcBorders>
              <w:top w:val="single" w:sz="4" w:space="0" w:color="auto"/>
            </w:tcBorders>
            <w:vAlign w:val="center"/>
          </w:tcPr>
          <w:p w14:paraId="46F93054" w14:textId="0E33F64A" w:rsidR="00ED00F1" w:rsidRPr="00A838EB" w:rsidRDefault="00ED00F1" w:rsidP="00ED00F1">
            <w:pPr>
              <w:jc w:val="right"/>
              <w:rPr>
                <w:rFonts w:ascii="Times New Roman" w:hAnsi="Times New Roman" w:cs="Times New Roman"/>
              </w:rPr>
            </w:pPr>
            <w:r w:rsidRPr="00A838EB">
              <w:rPr>
                <w:rFonts w:ascii="Times New Roman" w:hAnsi="Times New Roman" w:cs="Times New Roman"/>
              </w:rPr>
              <w:t>-5.</w:t>
            </w:r>
            <w:r w:rsidRPr="00A838EB">
              <w:rPr>
                <w:rFonts w:ascii="Times New Roman" w:hAnsi="Times New Roman" w:cs="Times New Roman"/>
              </w:rPr>
              <w:t>712</w:t>
            </w:r>
          </w:p>
        </w:tc>
        <w:tc>
          <w:tcPr>
            <w:tcW w:w="895" w:type="dxa"/>
            <w:tcBorders>
              <w:top w:val="single" w:sz="4" w:space="0" w:color="auto"/>
            </w:tcBorders>
            <w:vAlign w:val="center"/>
          </w:tcPr>
          <w:p w14:paraId="60BFD2CA" w14:textId="5353189F"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370805CD" w14:textId="77777777" w:rsidTr="00520BB0">
        <w:trPr>
          <w:trHeight w:val="283"/>
        </w:trPr>
        <w:tc>
          <w:tcPr>
            <w:tcW w:w="2338" w:type="dxa"/>
          </w:tcPr>
          <w:p w14:paraId="283B051D" w14:textId="4D868E8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w:t>
            </w:r>
          </w:p>
        </w:tc>
        <w:tc>
          <w:tcPr>
            <w:tcW w:w="1626" w:type="dxa"/>
            <w:vAlign w:val="center"/>
          </w:tcPr>
          <w:p w14:paraId="7B4000AC" w14:textId="10E9F3A8" w:rsidR="00ED00F1" w:rsidRPr="00A838EB" w:rsidRDefault="00050DDB" w:rsidP="00050DDB">
            <w:pPr>
              <w:jc w:val="right"/>
              <w:rPr>
                <w:rFonts w:ascii="Times New Roman" w:hAnsi="Times New Roman" w:cs="Times New Roman"/>
              </w:rPr>
            </w:pPr>
            <w:r w:rsidRPr="00A838EB">
              <w:rPr>
                <w:rFonts w:ascii="Times New Roman" w:eastAsiaTheme="minorEastAsia" w:hAnsi="Times New Roman" w:cs="Times New Roman"/>
              </w:rPr>
              <w:t>-0.36</w:t>
            </w:r>
            <w:r w:rsidRPr="00A838EB">
              <w:rPr>
                <w:rFonts w:ascii="Times New Roman" w:eastAsiaTheme="minorEastAsia" w:hAnsi="Times New Roman" w:cs="Times New Roman"/>
              </w:rPr>
              <w:t xml:space="preserve">5 </w:t>
            </w:r>
            <m:oMath>
              <m:r>
                <w:rPr>
                  <w:rFonts w:ascii="Cambria Math" w:hAnsi="Cambria Math" w:cs="Times New Roman"/>
                </w:rPr>
                <m:t>±</m:t>
              </m:r>
            </m:oMath>
            <w:r w:rsidRPr="00A838EB">
              <w:rPr>
                <w:rFonts w:ascii="Times New Roman" w:eastAsiaTheme="minorEastAsia" w:hAnsi="Times New Roman" w:cs="Times New Roman"/>
              </w:rPr>
              <w:t xml:space="preserve"> </w:t>
            </w:r>
            <w:r w:rsidRPr="00A838EB">
              <w:rPr>
                <w:rFonts w:ascii="Times New Roman" w:eastAsiaTheme="minorEastAsia" w:hAnsi="Times New Roman" w:cs="Times New Roman"/>
              </w:rPr>
              <w:t>0.290</w:t>
            </w:r>
          </w:p>
        </w:tc>
        <w:tc>
          <w:tcPr>
            <w:tcW w:w="942" w:type="dxa"/>
            <w:vAlign w:val="center"/>
          </w:tcPr>
          <w:p w14:paraId="6166D033" w14:textId="77509EE0" w:rsidR="00ED00F1" w:rsidRPr="00A838EB" w:rsidRDefault="00ED00F1" w:rsidP="00ED00F1">
            <w:pPr>
              <w:jc w:val="right"/>
              <w:rPr>
                <w:rFonts w:ascii="Times New Roman" w:hAnsi="Times New Roman" w:cs="Times New Roman"/>
              </w:rPr>
            </w:pPr>
            <w:r w:rsidRPr="00A838EB">
              <w:rPr>
                <w:rFonts w:ascii="Times New Roman" w:hAnsi="Times New Roman" w:cs="Times New Roman"/>
              </w:rPr>
              <w:t>-1.259</w:t>
            </w:r>
          </w:p>
        </w:tc>
        <w:tc>
          <w:tcPr>
            <w:tcW w:w="893" w:type="dxa"/>
            <w:vAlign w:val="center"/>
          </w:tcPr>
          <w:p w14:paraId="404E2F56" w14:textId="153D04B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0.208</w:t>
            </w:r>
          </w:p>
        </w:tc>
        <w:tc>
          <w:tcPr>
            <w:tcW w:w="1782" w:type="dxa"/>
            <w:vAlign w:val="center"/>
          </w:tcPr>
          <w:p w14:paraId="127AC4EC" w14:textId="63D7BC4B"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0.282 </w:t>
            </w:r>
            <m:oMath>
              <m:r>
                <w:rPr>
                  <w:rFonts w:ascii="Cambria Math" w:hAnsi="Cambria Math" w:cs="Times New Roman"/>
                </w:rPr>
                <m:t>±</m:t>
              </m:r>
            </m:oMath>
            <w:r w:rsidRPr="00A838EB">
              <w:rPr>
                <w:rFonts w:ascii="Times New Roman" w:eastAsiaTheme="minorEastAsia" w:hAnsi="Times New Roman" w:cs="Times New Roman"/>
              </w:rPr>
              <w:t xml:space="preserve"> 0.159</w:t>
            </w:r>
          </w:p>
        </w:tc>
        <w:tc>
          <w:tcPr>
            <w:tcW w:w="876" w:type="dxa"/>
            <w:vAlign w:val="center"/>
          </w:tcPr>
          <w:p w14:paraId="0AE13A93" w14:textId="0E777F52" w:rsidR="00ED00F1" w:rsidRPr="00A838EB" w:rsidRDefault="00ED00F1" w:rsidP="00ED00F1">
            <w:pPr>
              <w:jc w:val="right"/>
              <w:rPr>
                <w:rFonts w:ascii="Times New Roman" w:hAnsi="Times New Roman" w:cs="Times New Roman"/>
              </w:rPr>
            </w:pPr>
            <w:r w:rsidRPr="00A838EB">
              <w:rPr>
                <w:rFonts w:ascii="Times New Roman" w:hAnsi="Times New Roman" w:cs="Times New Roman"/>
              </w:rPr>
              <w:t>1.770</w:t>
            </w:r>
          </w:p>
        </w:tc>
        <w:tc>
          <w:tcPr>
            <w:tcW w:w="895" w:type="dxa"/>
            <w:vAlign w:val="center"/>
          </w:tcPr>
          <w:p w14:paraId="7D90CCA6" w14:textId="116D711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0.077</w:t>
            </w:r>
          </w:p>
        </w:tc>
      </w:tr>
      <w:tr w:rsidR="00050DDB" w14:paraId="54A5A7ED" w14:textId="77777777" w:rsidTr="00520BB0">
        <w:trPr>
          <w:trHeight w:val="283"/>
        </w:trPr>
        <w:tc>
          <w:tcPr>
            <w:tcW w:w="2338" w:type="dxa"/>
          </w:tcPr>
          <w:p w14:paraId="49D348F0" w14:textId="3E1640DC"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Warming</w:t>
            </w:r>
          </w:p>
        </w:tc>
        <w:tc>
          <w:tcPr>
            <w:tcW w:w="1626" w:type="dxa"/>
            <w:vAlign w:val="center"/>
          </w:tcPr>
          <w:p w14:paraId="49A1F342" w14:textId="7817EA3E"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1.767 </w:t>
            </w:r>
            <m:oMath>
              <m:r>
                <w:rPr>
                  <w:rFonts w:ascii="Cambria Math" w:hAnsi="Cambria Math" w:cs="Times New Roman"/>
                </w:rPr>
                <m:t>±</m:t>
              </m:r>
            </m:oMath>
            <w:r w:rsidRPr="00A838EB">
              <w:rPr>
                <w:rFonts w:ascii="Times New Roman" w:eastAsiaTheme="minorEastAsia" w:hAnsi="Times New Roman" w:cs="Times New Roman"/>
              </w:rPr>
              <w:t xml:space="preserve"> 0.275</w:t>
            </w:r>
          </w:p>
        </w:tc>
        <w:tc>
          <w:tcPr>
            <w:tcW w:w="942" w:type="dxa"/>
            <w:vAlign w:val="center"/>
          </w:tcPr>
          <w:p w14:paraId="64FDFD2C" w14:textId="7CB93E0D" w:rsidR="00ED00F1" w:rsidRPr="00A838EB" w:rsidRDefault="00ED00F1" w:rsidP="00ED00F1">
            <w:pPr>
              <w:jc w:val="right"/>
              <w:rPr>
                <w:rFonts w:ascii="Times New Roman" w:hAnsi="Times New Roman" w:cs="Times New Roman"/>
              </w:rPr>
            </w:pPr>
            <w:r w:rsidRPr="00A838EB">
              <w:rPr>
                <w:rFonts w:ascii="Times New Roman" w:hAnsi="Times New Roman" w:cs="Times New Roman"/>
              </w:rPr>
              <w:t>6.426</w:t>
            </w:r>
          </w:p>
        </w:tc>
        <w:tc>
          <w:tcPr>
            <w:tcW w:w="893" w:type="dxa"/>
            <w:vAlign w:val="center"/>
          </w:tcPr>
          <w:p w14:paraId="7EE664C9" w14:textId="041C3199"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67B5711F" w14:textId="485C1D9D"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1.888 </w:t>
            </w:r>
            <m:oMath>
              <m:r>
                <w:rPr>
                  <w:rFonts w:ascii="Cambria Math" w:hAnsi="Cambria Math" w:cs="Times New Roman"/>
                </w:rPr>
                <m:t>±</m:t>
              </m:r>
            </m:oMath>
            <w:r w:rsidRPr="00A838EB">
              <w:rPr>
                <w:rFonts w:ascii="Times New Roman" w:eastAsiaTheme="minorEastAsia" w:hAnsi="Times New Roman" w:cs="Times New Roman"/>
              </w:rPr>
              <w:t xml:space="preserve"> 0.171</w:t>
            </w:r>
          </w:p>
        </w:tc>
        <w:tc>
          <w:tcPr>
            <w:tcW w:w="876" w:type="dxa"/>
            <w:vAlign w:val="center"/>
          </w:tcPr>
          <w:p w14:paraId="36C1A713" w14:textId="6AE1C3C8" w:rsidR="00ED00F1" w:rsidRPr="00A838EB" w:rsidRDefault="00ED00F1" w:rsidP="00ED00F1">
            <w:pPr>
              <w:jc w:val="right"/>
              <w:rPr>
                <w:rFonts w:ascii="Times New Roman" w:hAnsi="Times New Roman" w:cs="Times New Roman"/>
              </w:rPr>
            </w:pPr>
            <w:r w:rsidRPr="00A838EB">
              <w:rPr>
                <w:rFonts w:ascii="Times New Roman" w:hAnsi="Times New Roman" w:cs="Times New Roman"/>
              </w:rPr>
              <w:t>11.053</w:t>
            </w:r>
          </w:p>
        </w:tc>
        <w:tc>
          <w:tcPr>
            <w:tcW w:w="895" w:type="dxa"/>
            <w:vAlign w:val="center"/>
          </w:tcPr>
          <w:p w14:paraId="3E33648F" w14:textId="35E47436"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380DDC9E" w14:textId="77777777" w:rsidTr="00520BB0">
        <w:trPr>
          <w:trHeight w:val="283"/>
        </w:trPr>
        <w:tc>
          <w:tcPr>
            <w:tcW w:w="2338" w:type="dxa"/>
          </w:tcPr>
          <w:p w14:paraId="7228111A" w14:textId="76C308C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Elaiosome</w:t>
            </w:r>
          </w:p>
        </w:tc>
        <w:tc>
          <w:tcPr>
            <w:tcW w:w="1626" w:type="dxa"/>
            <w:vAlign w:val="center"/>
          </w:tcPr>
          <w:p w14:paraId="062502C4" w14:textId="50AEFB93"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1.564 </w:t>
            </w:r>
            <m:oMath>
              <m:r>
                <w:rPr>
                  <w:rFonts w:ascii="Cambria Math" w:hAnsi="Cambria Math" w:cs="Times New Roman"/>
                </w:rPr>
                <m:t>±</m:t>
              </m:r>
            </m:oMath>
            <w:r w:rsidRPr="00A838EB">
              <w:rPr>
                <w:rFonts w:ascii="Times New Roman" w:eastAsiaTheme="minorEastAsia" w:hAnsi="Times New Roman" w:cs="Times New Roman"/>
              </w:rPr>
              <w:t xml:space="preserve"> 0.276</w:t>
            </w:r>
          </w:p>
        </w:tc>
        <w:tc>
          <w:tcPr>
            <w:tcW w:w="942" w:type="dxa"/>
            <w:vAlign w:val="center"/>
          </w:tcPr>
          <w:p w14:paraId="54E7D778" w14:textId="6EBA4D3B" w:rsidR="00ED00F1" w:rsidRPr="00A838EB" w:rsidRDefault="00ED00F1" w:rsidP="00ED00F1">
            <w:pPr>
              <w:jc w:val="right"/>
              <w:rPr>
                <w:rFonts w:ascii="Times New Roman" w:hAnsi="Times New Roman" w:cs="Times New Roman"/>
              </w:rPr>
            </w:pPr>
            <w:r w:rsidRPr="00A838EB">
              <w:rPr>
                <w:rFonts w:ascii="Times New Roman" w:hAnsi="Times New Roman" w:cs="Times New Roman"/>
              </w:rPr>
              <w:t>5.674</w:t>
            </w:r>
          </w:p>
        </w:tc>
        <w:tc>
          <w:tcPr>
            <w:tcW w:w="893" w:type="dxa"/>
            <w:vAlign w:val="center"/>
          </w:tcPr>
          <w:p w14:paraId="5D41EE42" w14:textId="48A77DDE"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455E47BF" w14:textId="730D7E5B"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1.869 </w:t>
            </w:r>
            <m:oMath>
              <m:r>
                <w:rPr>
                  <w:rFonts w:ascii="Cambria Math" w:hAnsi="Cambria Math" w:cs="Times New Roman"/>
                </w:rPr>
                <m:t>±</m:t>
              </m:r>
            </m:oMath>
            <w:r w:rsidRPr="00A838EB">
              <w:rPr>
                <w:rFonts w:ascii="Times New Roman" w:eastAsiaTheme="minorEastAsia" w:hAnsi="Times New Roman" w:cs="Times New Roman"/>
              </w:rPr>
              <w:t xml:space="preserve"> 0.204</w:t>
            </w:r>
          </w:p>
        </w:tc>
        <w:tc>
          <w:tcPr>
            <w:tcW w:w="876" w:type="dxa"/>
            <w:vAlign w:val="center"/>
          </w:tcPr>
          <w:p w14:paraId="4CF34832" w14:textId="1B25106E" w:rsidR="00ED00F1" w:rsidRPr="00A838EB" w:rsidRDefault="00ED00F1" w:rsidP="00ED00F1">
            <w:pPr>
              <w:jc w:val="right"/>
              <w:rPr>
                <w:rFonts w:ascii="Times New Roman" w:hAnsi="Times New Roman" w:cs="Times New Roman"/>
              </w:rPr>
            </w:pPr>
            <w:r w:rsidRPr="00A838EB">
              <w:rPr>
                <w:rFonts w:ascii="Times New Roman" w:hAnsi="Times New Roman" w:cs="Times New Roman"/>
              </w:rPr>
              <w:t>9.</w:t>
            </w:r>
            <w:r w:rsidRPr="00A838EB">
              <w:rPr>
                <w:rFonts w:ascii="Times New Roman" w:hAnsi="Times New Roman" w:cs="Times New Roman"/>
              </w:rPr>
              <w:t>153</w:t>
            </w:r>
          </w:p>
        </w:tc>
        <w:tc>
          <w:tcPr>
            <w:tcW w:w="895" w:type="dxa"/>
            <w:vAlign w:val="center"/>
          </w:tcPr>
          <w:p w14:paraId="2C258FE4" w14:textId="184B1D6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70B602A8" w14:textId="77777777" w:rsidTr="00520BB0">
        <w:trPr>
          <w:trHeight w:val="283"/>
        </w:trPr>
        <w:tc>
          <w:tcPr>
            <w:tcW w:w="2338" w:type="dxa"/>
          </w:tcPr>
          <w:p w14:paraId="1F11F785" w14:textId="045EE820"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Species:Warming</w:t>
            </w:r>
          </w:p>
        </w:tc>
        <w:tc>
          <w:tcPr>
            <w:tcW w:w="1626" w:type="dxa"/>
            <w:vAlign w:val="center"/>
          </w:tcPr>
          <w:p w14:paraId="0F515A19" w14:textId="32AB8282"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1.170 </w:t>
            </w:r>
            <m:oMath>
              <m:r>
                <w:rPr>
                  <w:rFonts w:ascii="Cambria Math" w:hAnsi="Cambria Math" w:cs="Times New Roman"/>
                </w:rPr>
                <m:t>±</m:t>
              </m:r>
            </m:oMath>
            <w:r w:rsidRPr="00A838EB">
              <w:rPr>
                <w:rFonts w:ascii="Times New Roman" w:eastAsiaTheme="minorEastAsia" w:hAnsi="Times New Roman" w:cs="Times New Roman"/>
              </w:rPr>
              <w:t xml:space="preserve"> 0.270</w:t>
            </w:r>
          </w:p>
        </w:tc>
        <w:tc>
          <w:tcPr>
            <w:tcW w:w="942" w:type="dxa"/>
            <w:vAlign w:val="center"/>
          </w:tcPr>
          <w:p w14:paraId="3EFA2E13" w14:textId="61881173" w:rsidR="00ED00F1" w:rsidRPr="00A838EB" w:rsidRDefault="00ED00F1" w:rsidP="00ED00F1">
            <w:pPr>
              <w:jc w:val="right"/>
              <w:rPr>
                <w:rFonts w:ascii="Times New Roman" w:hAnsi="Times New Roman" w:cs="Times New Roman"/>
              </w:rPr>
            </w:pPr>
            <w:r w:rsidRPr="00A838EB">
              <w:rPr>
                <w:rFonts w:ascii="Times New Roman" w:hAnsi="Times New Roman" w:cs="Times New Roman"/>
              </w:rPr>
              <w:t>4.338</w:t>
            </w:r>
          </w:p>
        </w:tc>
        <w:tc>
          <w:tcPr>
            <w:tcW w:w="893" w:type="dxa"/>
            <w:vAlign w:val="center"/>
          </w:tcPr>
          <w:p w14:paraId="1EC66333" w14:textId="5C948BD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3BD85C44" w14:textId="77777777" w:rsidR="00ED00F1" w:rsidRPr="00A838EB" w:rsidRDefault="00ED00F1" w:rsidP="00050DDB">
            <w:pPr>
              <w:jc w:val="right"/>
              <w:rPr>
                <w:rFonts w:ascii="Times New Roman" w:hAnsi="Times New Roman" w:cs="Times New Roman"/>
              </w:rPr>
            </w:pPr>
          </w:p>
        </w:tc>
        <w:tc>
          <w:tcPr>
            <w:tcW w:w="876" w:type="dxa"/>
            <w:vAlign w:val="center"/>
          </w:tcPr>
          <w:p w14:paraId="76587424" w14:textId="77F40EB8" w:rsidR="00ED00F1" w:rsidRPr="00A838EB" w:rsidRDefault="00ED00F1" w:rsidP="00ED00F1">
            <w:pPr>
              <w:jc w:val="right"/>
              <w:rPr>
                <w:rFonts w:ascii="Times New Roman" w:hAnsi="Times New Roman" w:cs="Times New Roman"/>
              </w:rPr>
            </w:pPr>
          </w:p>
        </w:tc>
        <w:tc>
          <w:tcPr>
            <w:tcW w:w="895" w:type="dxa"/>
            <w:vAlign w:val="center"/>
          </w:tcPr>
          <w:p w14:paraId="3A6C884F" w14:textId="77777777" w:rsidR="00ED00F1" w:rsidRPr="00A838EB" w:rsidRDefault="00ED00F1" w:rsidP="00ED00F1">
            <w:pPr>
              <w:jc w:val="right"/>
              <w:rPr>
                <w:rFonts w:ascii="Times New Roman" w:hAnsi="Times New Roman" w:cs="Times New Roman"/>
              </w:rPr>
            </w:pPr>
          </w:p>
        </w:tc>
      </w:tr>
      <w:tr w:rsidR="00050DDB" w14:paraId="36D05FA6" w14:textId="77777777" w:rsidTr="00520BB0">
        <w:trPr>
          <w:trHeight w:val="283"/>
        </w:trPr>
        <w:tc>
          <w:tcPr>
            <w:tcW w:w="2338" w:type="dxa"/>
          </w:tcPr>
          <w:p w14:paraId="49408913" w14:textId="05D6678E"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Species:Elaiosome</w:t>
            </w:r>
          </w:p>
        </w:tc>
        <w:tc>
          <w:tcPr>
            <w:tcW w:w="1626" w:type="dxa"/>
            <w:vAlign w:val="center"/>
          </w:tcPr>
          <w:p w14:paraId="4BD7854E" w14:textId="26F87D65"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1.242 </w:t>
            </w:r>
            <m:oMath>
              <m:r>
                <w:rPr>
                  <w:rFonts w:ascii="Cambria Math" w:hAnsi="Cambria Math" w:cs="Times New Roman"/>
                </w:rPr>
                <m:t>±</m:t>
              </m:r>
            </m:oMath>
            <w:r w:rsidRPr="00A838EB">
              <w:rPr>
                <w:rFonts w:ascii="Times New Roman" w:eastAsiaTheme="minorEastAsia" w:hAnsi="Times New Roman" w:cs="Times New Roman"/>
              </w:rPr>
              <w:t xml:space="preserve"> 0.270</w:t>
            </w:r>
          </w:p>
        </w:tc>
        <w:tc>
          <w:tcPr>
            <w:tcW w:w="942" w:type="dxa"/>
            <w:vAlign w:val="center"/>
          </w:tcPr>
          <w:p w14:paraId="2621CE4A" w14:textId="1D1DC037" w:rsidR="00ED00F1" w:rsidRPr="00A838EB" w:rsidRDefault="00ED00F1" w:rsidP="00ED00F1">
            <w:pPr>
              <w:jc w:val="right"/>
              <w:rPr>
                <w:rFonts w:ascii="Times New Roman" w:hAnsi="Times New Roman" w:cs="Times New Roman"/>
              </w:rPr>
            </w:pPr>
            <w:r w:rsidRPr="00A838EB">
              <w:rPr>
                <w:rFonts w:ascii="Times New Roman" w:hAnsi="Times New Roman" w:cs="Times New Roman"/>
              </w:rPr>
              <w:t>4.593</w:t>
            </w:r>
          </w:p>
        </w:tc>
        <w:tc>
          <w:tcPr>
            <w:tcW w:w="893" w:type="dxa"/>
            <w:vAlign w:val="center"/>
          </w:tcPr>
          <w:p w14:paraId="79F3B543" w14:textId="49C5509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157DB704" w14:textId="68B2CB22"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0.738 </w:t>
            </w:r>
            <m:oMath>
              <m:r>
                <w:rPr>
                  <w:rFonts w:ascii="Cambria Math" w:hAnsi="Cambria Math" w:cs="Times New Roman"/>
                </w:rPr>
                <m:t>±</m:t>
              </m:r>
            </m:oMath>
            <w:r w:rsidRPr="00A838EB">
              <w:rPr>
                <w:rFonts w:ascii="Times New Roman" w:eastAsiaTheme="minorEastAsia" w:hAnsi="Times New Roman" w:cs="Times New Roman"/>
              </w:rPr>
              <w:t xml:space="preserve"> 0.213</w:t>
            </w:r>
          </w:p>
        </w:tc>
        <w:tc>
          <w:tcPr>
            <w:tcW w:w="876" w:type="dxa"/>
            <w:vAlign w:val="center"/>
          </w:tcPr>
          <w:p w14:paraId="12E2C8AE" w14:textId="05065C32" w:rsidR="00ED00F1" w:rsidRPr="00A838EB" w:rsidRDefault="00ED00F1" w:rsidP="00ED00F1">
            <w:pPr>
              <w:jc w:val="right"/>
              <w:rPr>
                <w:rFonts w:ascii="Times New Roman" w:hAnsi="Times New Roman" w:cs="Times New Roman"/>
              </w:rPr>
            </w:pPr>
            <w:r w:rsidRPr="00A838EB">
              <w:rPr>
                <w:rFonts w:ascii="Times New Roman" w:hAnsi="Times New Roman" w:cs="Times New Roman"/>
              </w:rPr>
              <w:t>3.</w:t>
            </w:r>
            <w:r w:rsidRPr="00A838EB">
              <w:rPr>
                <w:rFonts w:ascii="Times New Roman" w:hAnsi="Times New Roman" w:cs="Times New Roman"/>
              </w:rPr>
              <w:t>459</w:t>
            </w:r>
          </w:p>
        </w:tc>
        <w:tc>
          <w:tcPr>
            <w:tcW w:w="895" w:type="dxa"/>
            <w:vAlign w:val="center"/>
          </w:tcPr>
          <w:p w14:paraId="213985D7" w14:textId="14B3AD7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269FDEDE" w14:textId="77777777" w:rsidTr="00520BB0">
        <w:trPr>
          <w:trHeight w:val="283"/>
        </w:trPr>
        <w:tc>
          <w:tcPr>
            <w:tcW w:w="2338" w:type="dxa"/>
          </w:tcPr>
          <w:p w14:paraId="0725F280" w14:textId="0806225C"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Warming:Elaiosome</w:t>
            </w:r>
          </w:p>
        </w:tc>
        <w:tc>
          <w:tcPr>
            <w:tcW w:w="1626" w:type="dxa"/>
            <w:vAlign w:val="center"/>
          </w:tcPr>
          <w:p w14:paraId="55D4CFF3" w14:textId="463DDA05"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-1.921 </w:t>
            </w:r>
            <m:oMath>
              <m:r>
                <w:rPr>
                  <w:rFonts w:ascii="Cambria Math" w:hAnsi="Cambria Math" w:cs="Times New Roman"/>
                </w:rPr>
                <m:t>±</m:t>
              </m:r>
            </m:oMath>
            <w:r w:rsidRPr="00A838EB">
              <w:rPr>
                <w:rFonts w:ascii="Times New Roman" w:eastAsiaTheme="minorEastAsia" w:hAnsi="Times New Roman" w:cs="Times New Roman"/>
              </w:rPr>
              <w:t xml:space="preserve"> 0.294</w:t>
            </w:r>
          </w:p>
        </w:tc>
        <w:tc>
          <w:tcPr>
            <w:tcW w:w="942" w:type="dxa"/>
            <w:vAlign w:val="center"/>
          </w:tcPr>
          <w:p w14:paraId="603A77A1" w14:textId="28AA848D" w:rsidR="00ED00F1" w:rsidRPr="00A838EB" w:rsidRDefault="00ED00F1" w:rsidP="00ED00F1">
            <w:pPr>
              <w:jc w:val="right"/>
              <w:rPr>
                <w:rFonts w:ascii="Times New Roman" w:hAnsi="Times New Roman" w:cs="Times New Roman"/>
              </w:rPr>
            </w:pPr>
            <w:r w:rsidRPr="00A838EB">
              <w:rPr>
                <w:rFonts w:ascii="Times New Roman" w:hAnsi="Times New Roman" w:cs="Times New Roman"/>
              </w:rPr>
              <w:t>-6.542</w:t>
            </w:r>
          </w:p>
        </w:tc>
        <w:tc>
          <w:tcPr>
            <w:tcW w:w="893" w:type="dxa"/>
            <w:vAlign w:val="center"/>
          </w:tcPr>
          <w:p w14:paraId="3E0C4EA7" w14:textId="31B134AE"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79323D79" w14:textId="6C59E62A"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-1.747 </w:t>
            </w:r>
            <m:oMath>
              <m:r>
                <w:rPr>
                  <w:rFonts w:ascii="Cambria Math" w:hAnsi="Cambria Math" w:cs="Times New Roman"/>
                </w:rPr>
                <m:t>±</m:t>
              </m:r>
            </m:oMath>
            <w:r w:rsidRPr="00A838EB">
              <w:rPr>
                <w:rFonts w:ascii="Times New Roman" w:eastAsiaTheme="minorEastAsia" w:hAnsi="Times New Roman" w:cs="Times New Roman"/>
              </w:rPr>
              <w:t xml:space="preserve"> 0.222</w:t>
            </w:r>
          </w:p>
        </w:tc>
        <w:tc>
          <w:tcPr>
            <w:tcW w:w="876" w:type="dxa"/>
            <w:vAlign w:val="center"/>
          </w:tcPr>
          <w:p w14:paraId="176D3EE0" w14:textId="7C2588ED" w:rsidR="00ED00F1" w:rsidRPr="00A838EB" w:rsidRDefault="00ED00F1" w:rsidP="00ED00F1">
            <w:pPr>
              <w:jc w:val="right"/>
              <w:rPr>
                <w:rFonts w:ascii="Times New Roman" w:hAnsi="Times New Roman" w:cs="Times New Roman"/>
              </w:rPr>
            </w:pPr>
            <w:r w:rsidRPr="00A838EB">
              <w:rPr>
                <w:rFonts w:ascii="Times New Roman" w:hAnsi="Times New Roman" w:cs="Times New Roman"/>
              </w:rPr>
              <w:t>-7.</w:t>
            </w:r>
            <w:r w:rsidRPr="00A838EB">
              <w:rPr>
                <w:rFonts w:ascii="Times New Roman" w:hAnsi="Times New Roman" w:cs="Times New Roman"/>
              </w:rPr>
              <w:t>876</w:t>
            </w:r>
          </w:p>
        </w:tc>
        <w:tc>
          <w:tcPr>
            <w:tcW w:w="895" w:type="dxa"/>
            <w:vAlign w:val="center"/>
          </w:tcPr>
          <w:p w14:paraId="5511CADA" w14:textId="4C129F26"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2693026F" w14:textId="77777777" w:rsidTr="00520BB0">
        <w:tc>
          <w:tcPr>
            <w:tcW w:w="9352" w:type="dxa"/>
            <w:gridSpan w:val="7"/>
            <w:vAlign w:val="center"/>
          </w:tcPr>
          <w:p w14:paraId="5DABE592" w14:textId="77777777" w:rsidR="00050DDB" w:rsidRPr="00050DDB" w:rsidRDefault="00050DDB" w:rsidP="00050DDB">
            <w:pPr>
              <w:jc w:val="right"/>
              <w:rPr>
                <w:rFonts w:ascii="Times New Roman" w:hAnsi="Times New Roman" w:cs="Times New Roman"/>
                <w:b/>
                <w:bCs/>
              </w:rPr>
            </w:pPr>
          </w:p>
        </w:tc>
      </w:tr>
      <w:tr w:rsidR="00ED00F1" w14:paraId="6791B49E" w14:textId="77777777" w:rsidTr="00520BB0">
        <w:tc>
          <w:tcPr>
            <w:tcW w:w="2338" w:type="dxa"/>
            <w:tcBorders>
              <w:bottom w:val="single" w:sz="4" w:space="0" w:color="auto"/>
            </w:tcBorders>
          </w:tcPr>
          <w:p w14:paraId="1DB6ABE4" w14:textId="77777777" w:rsidR="00ED00F1" w:rsidRPr="00050DDB" w:rsidRDefault="00ED00F1" w:rsidP="00ED00F1">
            <w:pPr>
              <w:rPr>
                <w:rFonts w:ascii="Times New Roman" w:hAnsi="Times New Roman" w:cs="Times New Roman"/>
                <w:b/>
                <w:bCs/>
              </w:rPr>
            </w:pPr>
          </w:p>
        </w:tc>
        <w:tc>
          <w:tcPr>
            <w:tcW w:w="3461" w:type="dxa"/>
            <w:gridSpan w:val="3"/>
            <w:tcBorders>
              <w:bottom w:val="single" w:sz="4" w:space="0" w:color="auto"/>
            </w:tcBorders>
            <w:vAlign w:val="center"/>
          </w:tcPr>
          <w:p w14:paraId="552A35F6" w14:textId="552817EA" w:rsidR="00ED00F1" w:rsidRPr="00050DDB" w:rsidRDefault="00ED00F1" w:rsidP="00050DDB">
            <w:pPr>
              <w:jc w:val="center"/>
              <w:rPr>
                <w:rFonts w:ascii="Times New Roman" w:hAnsi="Times New Roman" w:cs="Times New Roman"/>
                <w:b/>
                <w:bCs/>
              </w:rPr>
            </w:pPr>
            <w:r w:rsidRPr="00050DDB">
              <w:rPr>
                <w:rFonts w:ascii="Times New Roman" w:hAnsi="Times New Roman" w:cs="Times New Roman"/>
                <w:b/>
                <w:bCs/>
              </w:rPr>
              <w:t>24 Hours</w:t>
            </w:r>
          </w:p>
        </w:tc>
        <w:tc>
          <w:tcPr>
            <w:tcW w:w="3553" w:type="dxa"/>
            <w:gridSpan w:val="3"/>
            <w:tcBorders>
              <w:bottom w:val="single" w:sz="4" w:space="0" w:color="auto"/>
            </w:tcBorders>
          </w:tcPr>
          <w:p w14:paraId="5B8A66AC" w14:textId="2B8AE179"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48 Hours</w:t>
            </w:r>
          </w:p>
        </w:tc>
      </w:tr>
      <w:tr w:rsidR="00A838EB" w14:paraId="4050BFA4" w14:textId="77777777" w:rsidTr="00520BB0">
        <w:tc>
          <w:tcPr>
            <w:tcW w:w="2338" w:type="dxa"/>
            <w:tcBorders>
              <w:bottom w:val="single" w:sz="4" w:space="0" w:color="auto"/>
            </w:tcBorders>
          </w:tcPr>
          <w:p w14:paraId="0A6CB388" w14:textId="77777777" w:rsidR="00A838EB" w:rsidRPr="00050DDB" w:rsidRDefault="00A838EB" w:rsidP="00A838EB">
            <w:pPr>
              <w:rPr>
                <w:rFonts w:ascii="Times New Roman" w:hAnsi="Times New Roman" w:cs="Times New Roman"/>
                <w:b/>
                <w:bCs/>
              </w:rPr>
            </w:pPr>
          </w:p>
        </w:tc>
        <w:tc>
          <w:tcPr>
            <w:tcW w:w="1626" w:type="dxa"/>
            <w:tcBorders>
              <w:bottom w:val="single" w:sz="4" w:space="0" w:color="auto"/>
            </w:tcBorders>
          </w:tcPr>
          <w:p w14:paraId="247BEBE3" w14:textId="6BBA96D5"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Estimate</w:t>
            </w:r>
          </w:p>
        </w:tc>
        <w:tc>
          <w:tcPr>
            <w:tcW w:w="942" w:type="dxa"/>
            <w:tcBorders>
              <w:bottom w:val="single" w:sz="4" w:space="0" w:color="auto"/>
            </w:tcBorders>
          </w:tcPr>
          <w:p w14:paraId="41153A3C" w14:textId="70395F9D"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z</w:t>
            </w:r>
          </w:p>
        </w:tc>
        <w:tc>
          <w:tcPr>
            <w:tcW w:w="893" w:type="dxa"/>
            <w:tcBorders>
              <w:bottom w:val="single" w:sz="4" w:space="0" w:color="auto"/>
            </w:tcBorders>
          </w:tcPr>
          <w:p w14:paraId="0730295F" w14:textId="6415FC26"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p</w:t>
            </w:r>
          </w:p>
        </w:tc>
        <w:tc>
          <w:tcPr>
            <w:tcW w:w="1782" w:type="dxa"/>
            <w:tcBorders>
              <w:bottom w:val="single" w:sz="4" w:space="0" w:color="auto"/>
            </w:tcBorders>
          </w:tcPr>
          <w:p w14:paraId="008FE819" w14:textId="3A773039"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Estimate</w:t>
            </w:r>
          </w:p>
        </w:tc>
        <w:tc>
          <w:tcPr>
            <w:tcW w:w="879" w:type="dxa"/>
            <w:tcBorders>
              <w:bottom w:val="single" w:sz="4" w:space="0" w:color="auto"/>
            </w:tcBorders>
          </w:tcPr>
          <w:p w14:paraId="2BC7C1E7" w14:textId="0981BC33"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z</w:t>
            </w:r>
          </w:p>
        </w:tc>
        <w:tc>
          <w:tcPr>
            <w:tcW w:w="893" w:type="dxa"/>
            <w:tcBorders>
              <w:bottom w:val="single" w:sz="4" w:space="0" w:color="auto"/>
            </w:tcBorders>
          </w:tcPr>
          <w:p w14:paraId="5DAFE77E" w14:textId="511D9A90"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p</w:t>
            </w:r>
          </w:p>
        </w:tc>
      </w:tr>
      <w:tr w:rsidR="00050DDB" w14:paraId="18DFD452" w14:textId="77777777" w:rsidTr="00520BB0">
        <w:trPr>
          <w:trHeight w:val="283"/>
        </w:trPr>
        <w:tc>
          <w:tcPr>
            <w:tcW w:w="2338" w:type="dxa"/>
            <w:tcBorders>
              <w:top w:val="single" w:sz="4" w:space="0" w:color="auto"/>
            </w:tcBorders>
          </w:tcPr>
          <w:p w14:paraId="2215D5A5" w14:textId="41B8263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Intercept</w:t>
            </w:r>
          </w:p>
        </w:tc>
        <w:tc>
          <w:tcPr>
            <w:tcW w:w="1626" w:type="dxa"/>
            <w:tcBorders>
              <w:top w:val="single" w:sz="4" w:space="0" w:color="auto"/>
            </w:tcBorders>
            <w:vAlign w:val="center"/>
          </w:tcPr>
          <w:p w14:paraId="3AB1D323" w14:textId="14A954B7"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1.339 </w:t>
            </w:r>
            <m:oMath>
              <m:r>
                <w:rPr>
                  <w:rFonts w:ascii="Cambria Math" w:hAnsi="Cambria Math" w:cs="Times New Roman"/>
                </w:rPr>
                <m:t>±</m:t>
              </m:r>
            </m:oMath>
            <w:r w:rsidRPr="00A838EB">
              <w:rPr>
                <w:rFonts w:ascii="Times New Roman" w:eastAsiaTheme="minorEastAsia" w:hAnsi="Times New Roman" w:cs="Times New Roman"/>
              </w:rPr>
              <w:t xml:space="preserve"> 0.343</w:t>
            </w:r>
          </w:p>
        </w:tc>
        <w:tc>
          <w:tcPr>
            <w:tcW w:w="942" w:type="dxa"/>
            <w:tcBorders>
              <w:top w:val="single" w:sz="4" w:space="0" w:color="auto"/>
            </w:tcBorders>
            <w:vAlign w:val="center"/>
          </w:tcPr>
          <w:p w14:paraId="52FDC865" w14:textId="03067260" w:rsidR="00ED00F1" w:rsidRPr="00A838EB" w:rsidRDefault="00ED00F1" w:rsidP="00ED00F1">
            <w:pPr>
              <w:jc w:val="right"/>
              <w:rPr>
                <w:rFonts w:ascii="Times New Roman" w:hAnsi="Times New Roman" w:cs="Times New Roman"/>
              </w:rPr>
            </w:pPr>
            <w:r w:rsidRPr="00A838EB">
              <w:rPr>
                <w:rFonts w:ascii="Times New Roman" w:hAnsi="Times New Roman" w:cs="Times New Roman"/>
              </w:rPr>
              <w:t>3.901</w:t>
            </w:r>
          </w:p>
        </w:tc>
        <w:tc>
          <w:tcPr>
            <w:tcW w:w="893" w:type="dxa"/>
            <w:tcBorders>
              <w:top w:val="single" w:sz="4" w:space="0" w:color="auto"/>
            </w:tcBorders>
            <w:vAlign w:val="center"/>
          </w:tcPr>
          <w:p w14:paraId="6CFDACFF" w14:textId="790D412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tcBorders>
              <w:top w:val="single" w:sz="4" w:space="0" w:color="auto"/>
            </w:tcBorders>
            <w:vAlign w:val="center"/>
          </w:tcPr>
          <w:p w14:paraId="5AE29877" w14:textId="567DD25B"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2.666 </w:t>
            </w:r>
            <m:oMath>
              <m:r>
                <w:rPr>
                  <w:rFonts w:ascii="Cambria Math" w:hAnsi="Cambria Math" w:cs="Times New Roman"/>
                </w:rPr>
                <m:t>±</m:t>
              </m:r>
            </m:oMath>
            <w:r w:rsidRPr="00A838EB">
              <w:rPr>
                <w:rFonts w:ascii="Times New Roman" w:eastAsiaTheme="minorEastAsia" w:hAnsi="Times New Roman" w:cs="Times New Roman"/>
              </w:rPr>
              <w:t xml:space="preserve"> 0.456</w:t>
            </w:r>
          </w:p>
        </w:tc>
        <w:tc>
          <w:tcPr>
            <w:tcW w:w="876" w:type="dxa"/>
            <w:tcBorders>
              <w:top w:val="single" w:sz="4" w:space="0" w:color="auto"/>
            </w:tcBorders>
            <w:vAlign w:val="center"/>
          </w:tcPr>
          <w:p w14:paraId="41FFE160" w14:textId="68977EC0" w:rsidR="00ED00F1" w:rsidRPr="00A838EB" w:rsidRDefault="00DD1A42" w:rsidP="00ED00F1">
            <w:pPr>
              <w:jc w:val="right"/>
              <w:rPr>
                <w:rFonts w:ascii="Times New Roman" w:hAnsi="Times New Roman" w:cs="Times New Roman"/>
              </w:rPr>
            </w:pPr>
            <w:r w:rsidRPr="00A838EB">
              <w:rPr>
                <w:rFonts w:ascii="Times New Roman" w:hAnsi="Times New Roman" w:cs="Times New Roman"/>
              </w:rPr>
              <w:t>5.853</w:t>
            </w:r>
          </w:p>
        </w:tc>
        <w:tc>
          <w:tcPr>
            <w:tcW w:w="895" w:type="dxa"/>
            <w:tcBorders>
              <w:top w:val="single" w:sz="4" w:space="0" w:color="auto"/>
            </w:tcBorders>
            <w:vAlign w:val="center"/>
          </w:tcPr>
          <w:p w14:paraId="1075F90B" w14:textId="3D565447"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58BC4432" w14:textId="77777777" w:rsidTr="00520BB0">
        <w:trPr>
          <w:trHeight w:val="283"/>
        </w:trPr>
        <w:tc>
          <w:tcPr>
            <w:tcW w:w="2338" w:type="dxa"/>
          </w:tcPr>
          <w:p w14:paraId="4460BAC1" w14:textId="509E67A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w:t>
            </w:r>
          </w:p>
        </w:tc>
        <w:tc>
          <w:tcPr>
            <w:tcW w:w="1626" w:type="dxa"/>
            <w:vAlign w:val="center"/>
          </w:tcPr>
          <w:p w14:paraId="4DE94AEA" w14:textId="5C9A1C4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-0.738 </w:t>
            </w:r>
            <m:oMath>
              <m:r>
                <w:rPr>
                  <w:rFonts w:ascii="Cambria Math" w:hAnsi="Cambria Math" w:cs="Times New Roman"/>
                </w:rPr>
                <m:t>±</m:t>
              </m:r>
            </m:oMath>
            <w:r w:rsidRPr="00A838EB">
              <w:rPr>
                <w:rFonts w:ascii="Times New Roman" w:eastAsiaTheme="minorEastAsia" w:hAnsi="Times New Roman" w:cs="Times New Roman"/>
              </w:rPr>
              <w:t xml:space="preserve"> 0.222</w:t>
            </w:r>
          </w:p>
        </w:tc>
        <w:tc>
          <w:tcPr>
            <w:tcW w:w="942" w:type="dxa"/>
            <w:vAlign w:val="center"/>
          </w:tcPr>
          <w:p w14:paraId="09EBD3D2" w14:textId="47BAE603" w:rsidR="00ED00F1" w:rsidRPr="00A838EB" w:rsidRDefault="00ED00F1" w:rsidP="00ED00F1">
            <w:pPr>
              <w:jc w:val="right"/>
              <w:rPr>
                <w:rFonts w:ascii="Times New Roman" w:hAnsi="Times New Roman" w:cs="Times New Roman"/>
              </w:rPr>
            </w:pPr>
            <w:r w:rsidRPr="00A838EB">
              <w:rPr>
                <w:rFonts w:ascii="Times New Roman" w:hAnsi="Times New Roman" w:cs="Times New Roman"/>
              </w:rPr>
              <w:t>-3.324</w:t>
            </w:r>
          </w:p>
        </w:tc>
        <w:tc>
          <w:tcPr>
            <w:tcW w:w="893" w:type="dxa"/>
            <w:vAlign w:val="center"/>
          </w:tcPr>
          <w:p w14:paraId="3729C67A" w14:textId="0C899F8F"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58B01015" w14:textId="446D962F"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-0.300 </w:t>
            </w:r>
            <m:oMath>
              <m:r>
                <w:rPr>
                  <w:rFonts w:ascii="Cambria Math" w:hAnsi="Cambria Math" w:cs="Times New Roman"/>
                </w:rPr>
                <m:t>±</m:t>
              </m:r>
            </m:oMath>
            <w:r w:rsidRPr="00A838EB">
              <w:rPr>
                <w:rFonts w:ascii="Times New Roman" w:eastAsiaTheme="minorEastAsia" w:hAnsi="Times New Roman" w:cs="Times New Roman"/>
              </w:rPr>
              <w:t xml:space="preserve"> 0.275</w:t>
            </w:r>
          </w:p>
        </w:tc>
        <w:tc>
          <w:tcPr>
            <w:tcW w:w="876" w:type="dxa"/>
            <w:vAlign w:val="center"/>
          </w:tcPr>
          <w:p w14:paraId="7565E6B1" w14:textId="3486AB2F" w:rsidR="00ED00F1" w:rsidRPr="00A838EB" w:rsidRDefault="00DD1A42" w:rsidP="00ED00F1">
            <w:pPr>
              <w:jc w:val="right"/>
              <w:rPr>
                <w:rFonts w:ascii="Times New Roman" w:hAnsi="Times New Roman" w:cs="Times New Roman"/>
              </w:rPr>
            </w:pPr>
            <w:r w:rsidRPr="00A838EB">
              <w:rPr>
                <w:rFonts w:ascii="Times New Roman" w:hAnsi="Times New Roman" w:cs="Times New Roman"/>
              </w:rPr>
              <w:t>-1.090</w:t>
            </w:r>
          </w:p>
        </w:tc>
        <w:tc>
          <w:tcPr>
            <w:tcW w:w="895" w:type="dxa"/>
            <w:vAlign w:val="center"/>
          </w:tcPr>
          <w:p w14:paraId="6150182C" w14:textId="4CBB2D2B" w:rsidR="00ED00F1" w:rsidRPr="00A838EB" w:rsidRDefault="00DD1A42" w:rsidP="00ED00F1">
            <w:pPr>
              <w:jc w:val="right"/>
              <w:rPr>
                <w:rFonts w:ascii="Times New Roman" w:hAnsi="Times New Roman" w:cs="Times New Roman"/>
              </w:rPr>
            </w:pPr>
            <w:r w:rsidRPr="00A838EB">
              <w:rPr>
                <w:rFonts w:ascii="Times New Roman" w:hAnsi="Times New Roman" w:cs="Times New Roman"/>
              </w:rPr>
              <w:t>0.276</w:t>
            </w:r>
          </w:p>
        </w:tc>
      </w:tr>
      <w:tr w:rsidR="00050DDB" w14:paraId="7231CBED" w14:textId="77777777" w:rsidTr="00520BB0">
        <w:trPr>
          <w:trHeight w:val="283"/>
        </w:trPr>
        <w:tc>
          <w:tcPr>
            <w:tcW w:w="2338" w:type="dxa"/>
          </w:tcPr>
          <w:p w14:paraId="1A0E632A" w14:textId="67FAD4BE"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Warming</w:t>
            </w:r>
          </w:p>
        </w:tc>
        <w:tc>
          <w:tcPr>
            <w:tcW w:w="1626" w:type="dxa"/>
            <w:vAlign w:val="center"/>
          </w:tcPr>
          <w:p w14:paraId="34FF076B" w14:textId="7243CE9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0.946 </w:t>
            </w:r>
            <m:oMath>
              <m:r>
                <w:rPr>
                  <w:rFonts w:ascii="Cambria Math" w:hAnsi="Cambria Math" w:cs="Times New Roman"/>
                </w:rPr>
                <m:t>±</m:t>
              </m:r>
            </m:oMath>
            <w:r w:rsidRPr="00A838EB">
              <w:rPr>
                <w:rFonts w:ascii="Times New Roman" w:eastAsiaTheme="minorEastAsia" w:hAnsi="Times New Roman" w:cs="Times New Roman"/>
              </w:rPr>
              <w:t xml:space="preserve"> 0.254</w:t>
            </w:r>
          </w:p>
        </w:tc>
        <w:tc>
          <w:tcPr>
            <w:tcW w:w="942" w:type="dxa"/>
            <w:vAlign w:val="center"/>
          </w:tcPr>
          <w:p w14:paraId="36CC6073" w14:textId="07164D8B" w:rsidR="00ED00F1" w:rsidRPr="00A838EB" w:rsidRDefault="00ED00F1" w:rsidP="00ED00F1">
            <w:pPr>
              <w:ind w:left="4320" w:hanging="4320"/>
              <w:jc w:val="right"/>
              <w:rPr>
                <w:rFonts w:ascii="Times New Roman" w:hAnsi="Times New Roman" w:cs="Times New Roman"/>
              </w:rPr>
            </w:pPr>
            <w:r w:rsidRPr="00A838EB">
              <w:rPr>
                <w:rFonts w:ascii="Times New Roman" w:hAnsi="Times New Roman" w:cs="Times New Roman"/>
              </w:rPr>
              <w:t>3.732</w:t>
            </w:r>
          </w:p>
        </w:tc>
        <w:tc>
          <w:tcPr>
            <w:tcW w:w="893" w:type="dxa"/>
            <w:vAlign w:val="center"/>
          </w:tcPr>
          <w:p w14:paraId="599CE7AE" w14:textId="16BAE68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7370D81F" w14:textId="2995206C"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1.149 </w:t>
            </w:r>
            <m:oMath>
              <m:r>
                <w:rPr>
                  <w:rFonts w:ascii="Cambria Math" w:hAnsi="Cambria Math" w:cs="Times New Roman"/>
                </w:rPr>
                <m:t>±</m:t>
              </m:r>
            </m:oMath>
            <w:r w:rsidRPr="00A838EB">
              <w:rPr>
                <w:rFonts w:ascii="Times New Roman" w:eastAsiaTheme="minorEastAsia" w:hAnsi="Times New Roman" w:cs="Times New Roman"/>
              </w:rPr>
              <w:t xml:space="preserve"> 0.244</w:t>
            </w:r>
          </w:p>
        </w:tc>
        <w:tc>
          <w:tcPr>
            <w:tcW w:w="876" w:type="dxa"/>
            <w:vAlign w:val="center"/>
          </w:tcPr>
          <w:p w14:paraId="4B201C44" w14:textId="060AAC5E" w:rsidR="00ED00F1" w:rsidRPr="00A838EB" w:rsidRDefault="00DD1A42" w:rsidP="00ED00F1">
            <w:pPr>
              <w:jc w:val="right"/>
              <w:rPr>
                <w:rFonts w:ascii="Times New Roman" w:hAnsi="Times New Roman" w:cs="Times New Roman"/>
              </w:rPr>
            </w:pPr>
            <w:r w:rsidRPr="00A838EB">
              <w:rPr>
                <w:rFonts w:ascii="Times New Roman" w:hAnsi="Times New Roman" w:cs="Times New Roman"/>
              </w:rPr>
              <w:t>4.707</w:t>
            </w:r>
          </w:p>
        </w:tc>
        <w:tc>
          <w:tcPr>
            <w:tcW w:w="895" w:type="dxa"/>
            <w:vAlign w:val="center"/>
          </w:tcPr>
          <w:p w14:paraId="29E9320C" w14:textId="33EBF04C"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3E0616BB" w14:textId="77777777" w:rsidTr="00520BB0">
        <w:trPr>
          <w:trHeight w:val="283"/>
        </w:trPr>
        <w:tc>
          <w:tcPr>
            <w:tcW w:w="2338" w:type="dxa"/>
          </w:tcPr>
          <w:p w14:paraId="2C9654D3" w14:textId="1CC078E2"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Elaiosome</w:t>
            </w:r>
          </w:p>
        </w:tc>
        <w:tc>
          <w:tcPr>
            <w:tcW w:w="1626" w:type="dxa"/>
            <w:vAlign w:val="center"/>
          </w:tcPr>
          <w:p w14:paraId="1E40FF7E" w14:textId="6299B038"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1.124 </w:t>
            </w:r>
            <m:oMath>
              <m:r>
                <w:rPr>
                  <w:rFonts w:ascii="Cambria Math" w:hAnsi="Cambria Math" w:cs="Times New Roman"/>
                </w:rPr>
                <m:t>±</m:t>
              </m:r>
            </m:oMath>
            <w:r w:rsidRPr="00A838EB">
              <w:rPr>
                <w:rFonts w:ascii="Times New Roman" w:eastAsiaTheme="minorEastAsia" w:hAnsi="Times New Roman" w:cs="Times New Roman"/>
              </w:rPr>
              <w:t xml:space="preserve"> 0.260</w:t>
            </w:r>
          </w:p>
        </w:tc>
        <w:tc>
          <w:tcPr>
            <w:tcW w:w="942" w:type="dxa"/>
            <w:vAlign w:val="center"/>
          </w:tcPr>
          <w:p w14:paraId="3E963A46" w14:textId="7E775B47" w:rsidR="00ED00F1" w:rsidRPr="00A838EB" w:rsidRDefault="00ED00F1" w:rsidP="00ED00F1">
            <w:pPr>
              <w:jc w:val="right"/>
              <w:rPr>
                <w:rFonts w:ascii="Times New Roman" w:hAnsi="Times New Roman" w:cs="Times New Roman"/>
              </w:rPr>
            </w:pPr>
            <w:r w:rsidRPr="00A838EB">
              <w:rPr>
                <w:rFonts w:ascii="Times New Roman" w:hAnsi="Times New Roman" w:cs="Times New Roman"/>
              </w:rPr>
              <w:t>4.328</w:t>
            </w:r>
          </w:p>
        </w:tc>
        <w:tc>
          <w:tcPr>
            <w:tcW w:w="893" w:type="dxa"/>
            <w:vAlign w:val="center"/>
          </w:tcPr>
          <w:p w14:paraId="24465D6F" w14:textId="1B2A77A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3A7B222C" w14:textId="4D9FCFF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2.406 </w:t>
            </w:r>
            <m:oMath>
              <m:r>
                <w:rPr>
                  <w:rFonts w:ascii="Cambria Math" w:hAnsi="Cambria Math" w:cs="Times New Roman"/>
                </w:rPr>
                <m:t>±</m:t>
              </m:r>
            </m:oMath>
            <w:r w:rsidRPr="00A838EB">
              <w:rPr>
                <w:rFonts w:ascii="Times New Roman" w:eastAsiaTheme="minorEastAsia" w:hAnsi="Times New Roman" w:cs="Times New Roman"/>
              </w:rPr>
              <w:t xml:space="preserve"> 0.547</w:t>
            </w:r>
          </w:p>
        </w:tc>
        <w:tc>
          <w:tcPr>
            <w:tcW w:w="876" w:type="dxa"/>
            <w:vAlign w:val="center"/>
          </w:tcPr>
          <w:p w14:paraId="20DACA54" w14:textId="3417669D" w:rsidR="00ED00F1" w:rsidRPr="00A838EB" w:rsidRDefault="00DD1A42" w:rsidP="00ED00F1">
            <w:pPr>
              <w:jc w:val="right"/>
              <w:rPr>
                <w:rFonts w:ascii="Times New Roman" w:hAnsi="Times New Roman" w:cs="Times New Roman"/>
              </w:rPr>
            </w:pPr>
            <w:r w:rsidRPr="00A838EB">
              <w:rPr>
                <w:rFonts w:ascii="Times New Roman" w:hAnsi="Times New Roman" w:cs="Times New Roman"/>
              </w:rPr>
              <w:t>4.400</w:t>
            </w:r>
          </w:p>
        </w:tc>
        <w:tc>
          <w:tcPr>
            <w:tcW w:w="895" w:type="dxa"/>
            <w:vAlign w:val="center"/>
          </w:tcPr>
          <w:p w14:paraId="0490B1EA" w14:textId="7D6E5F6F"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68654B44" w14:textId="77777777" w:rsidTr="00520BB0">
        <w:trPr>
          <w:trHeight w:val="283"/>
        </w:trPr>
        <w:tc>
          <w:tcPr>
            <w:tcW w:w="2338" w:type="dxa"/>
          </w:tcPr>
          <w:p w14:paraId="501F3942" w14:textId="1EEA333F"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Species:Warming</w:t>
            </w:r>
          </w:p>
        </w:tc>
        <w:tc>
          <w:tcPr>
            <w:tcW w:w="1626" w:type="dxa"/>
            <w:vAlign w:val="center"/>
          </w:tcPr>
          <w:p w14:paraId="58E46793" w14:textId="37622110"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1.082 </w:t>
            </w:r>
            <m:oMath>
              <m:r>
                <w:rPr>
                  <w:rFonts w:ascii="Cambria Math" w:hAnsi="Cambria Math" w:cs="Times New Roman"/>
                </w:rPr>
                <m:t>±</m:t>
              </m:r>
            </m:oMath>
            <w:r w:rsidRPr="00A838EB">
              <w:rPr>
                <w:rFonts w:ascii="Times New Roman" w:eastAsiaTheme="minorEastAsia" w:hAnsi="Times New Roman" w:cs="Times New Roman"/>
              </w:rPr>
              <w:t xml:space="preserve"> 0.311</w:t>
            </w:r>
          </w:p>
        </w:tc>
        <w:tc>
          <w:tcPr>
            <w:tcW w:w="942" w:type="dxa"/>
            <w:vAlign w:val="center"/>
          </w:tcPr>
          <w:p w14:paraId="4D6660FF" w14:textId="6EE4E09D" w:rsidR="00ED00F1" w:rsidRPr="00A838EB" w:rsidRDefault="00ED00F1" w:rsidP="00ED00F1">
            <w:pPr>
              <w:jc w:val="right"/>
              <w:rPr>
                <w:rFonts w:ascii="Times New Roman" w:hAnsi="Times New Roman" w:cs="Times New Roman"/>
              </w:rPr>
            </w:pPr>
            <w:r w:rsidRPr="00A838EB">
              <w:rPr>
                <w:rFonts w:ascii="Times New Roman" w:hAnsi="Times New Roman" w:cs="Times New Roman"/>
              </w:rPr>
              <w:t>3.483</w:t>
            </w:r>
          </w:p>
        </w:tc>
        <w:tc>
          <w:tcPr>
            <w:tcW w:w="893" w:type="dxa"/>
            <w:vAlign w:val="center"/>
          </w:tcPr>
          <w:p w14:paraId="6BA3F45F" w14:textId="473CF46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0BE2C345" w14:textId="77777777" w:rsidR="00ED00F1" w:rsidRPr="00A838EB" w:rsidRDefault="00ED00F1" w:rsidP="00050DDB">
            <w:pPr>
              <w:jc w:val="right"/>
              <w:rPr>
                <w:rFonts w:ascii="Times New Roman" w:hAnsi="Times New Roman" w:cs="Times New Roman"/>
              </w:rPr>
            </w:pPr>
          </w:p>
        </w:tc>
        <w:tc>
          <w:tcPr>
            <w:tcW w:w="876" w:type="dxa"/>
            <w:vAlign w:val="center"/>
          </w:tcPr>
          <w:p w14:paraId="1569F121" w14:textId="77777777" w:rsidR="00ED00F1" w:rsidRPr="00A838EB" w:rsidRDefault="00ED00F1" w:rsidP="00ED00F1">
            <w:pPr>
              <w:jc w:val="right"/>
              <w:rPr>
                <w:rFonts w:ascii="Times New Roman" w:hAnsi="Times New Roman" w:cs="Times New Roman"/>
              </w:rPr>
            </w:pPr>
          </w:p>
        </w:tc>
        <w:tc>
          <w:tcPr>
            <w:tcW w:w="895" w:type="dxa"/>
            <w:vAlign w:val="center"/>
          </w:tcPr>
          <w:p w14:paraId="1C544845" w14:textId="77777777" w:rsidR="00ED00F1" w:rsidRPr="00A838EB" w:rsidRDefault="00ED00F1" w:rsidP="00ED00F1">
            <w:pPr>
              <w:jc w:val="right"/>
              <w:rPr>
                <w:rFonts w:ascii="Times New Roman" w:hAnsi="Times New Roman" w:cs="Times New Roman"/>
              </w:rPr>
            </w:pPr>
          </w:p>
        </w:tc>
      </w:tr>
      <w:tr w:rsidR="00050DDB" w14:paraId="78257E2A" w14:textId="77777777" w:rsidTr="00520BB0">
        <w:trPr>
          <w:trHeight w:val="283"/>
        </w:trPr>
        <w:tc>
          <w:tcPr>
            <w:tcW w:w="2338" w:type="dxa"/>
          </w:tcPr>
          <w:p w14:paraId="47680F20" w14:textId="19BCB3C2"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Species:Elaiosome</w:t>
            </w:r>
          </w:p>
        </w:tc>
        <w:tc>
          <w:tcPr>
            <w:tcW w:w="1626" w:type="dxa"/>
            <w:vAlign w:val="center"/>
          </w:tcPr>
          <w:p w14:paraId="7E191F81" w14:textId="40198859"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1.006 </w:t>
            </w:r>
            <m:oMath>
              <m:r>
                <w:rPr>
                  <w:rFonts w:ascii="Cambria Math" w:hAnsi="Cambria Math" w:cs="Times New Roman"/>
                </w:rPr>
                <m:t>±</m:t>
              </m:r>
            </m:oMath>
            <w:r w:rsidRPr="00A838EB">
              <w:rPr>
                <w:rFonts w:ascii="Times New Roman" w:eastAsiaTheme="minorEastAsia" w:hAnsi="Times New Roman" w:cs="Times New Roman"/>
              </w:rPr>
              <w:t xml:space="preserve"> 0.313</w:t>
            </w:r>
          </w:p>
        </w:tc>
        <w:tc>
          <w:tcPr>
            <w:tcW w:w="942" w:type="dxa"/>
            <w:vAlign w:val="center"/>
          </w:tcPr>
          <w:p w14:paraId="24DA92BF" w14:textId="74E70B04" w:rsidR="00ED00F1" w:rsidRPr="00A838EB" w:rsidRDefault="00ED00F1" w:rsidP="00ED00F1">
            <w:pPr>
              <w:jc w:val="right"/>
              <w:rPr>
                <w:rFonts w:ascii="Times New Roman" w:hAnsi="Times New Roman" w:cs="Times New Roman"/>
              </w:rPr>
            </w:pPr>
            <w:r w:rsidRPr="00A838EB">
              <w:rPr>
                <w:rFonts w:ascii="Times New Roman" w:hAnsi="Times New Roman" w:cs="Times New Roman"/>
              </w:rPr>
              <w:t>3.217</w:t>
            </w:r>
          </w:p>
        </w:tc>
        <w:tc>
          <w:tcPr>
            <w:tcW w:w="893" w:type="dxa"/>
            <w:vAlign w:val="center"/>
          </w:tcPr>
          <w:p w14:paraId="703C7F07" w14:textId="315E9E5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0.001</w:t>
            </w:r>
          </w:p>
        </w:tc>
        <w:tc>
          <w:tcPr>
            <w:tcW w:w="1782" w:type="dxa"/>
            <w:vAlign w:val="center"/>
          </w:tcPr>
          <w:p w14:paraId="5BE220FC" w14:textId="7DFF2C93"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-1.227 </w:t>
            </w:r>
            <m:oMath>
              <m:r>
                <w:rPr>
                  <w:rFonts w:ascii="Cambria Math" w:hAnsi="Cambria Math" w:cs="Times New Roman"/>
                </w:rPr>
                <m:t>±</m:t>
              </m:r>
            </m:oMath>
            <w:r w:rsidRPr="00A838EB">
              <w:rPr>
                <w:rFonts w:ascii="Times New Roman" w:eastAsiaTheme="minorEastAsia" w:hAnsi="Times New Roman" w:cs="Times New Roman"/>
              </w:rPr>
              <w:t xml:space="preserve"> 0.622</w:t>
            </w:r>
          </w:p>
        </w:tc>
        <w:tc>
          <w:tcPr>
            <w:tcW w:w="876" w:type="dxa"/>
            <w:vAlign w:val="center"/>
          </w:tcPr>
          <w:p w14:paraId="0D183DB0" w14:textId="019D1B5A" w:rsidR="00ED00F1" w:rsidRPr="00A838EB" w:rsidRDefault="00DD1A42" w:rsidP="00ED00F1">
            <w:pPr>
              <w:jc w:val="right"/>
              <w:rPr>
                <w:rFonts w:ascii="Times New Roman" w:hAnsi="Times New Roman" w:cs="Times New Roman"/>
              </w:rPr>
            </w:pPr>
            <w:r w:rsidRPr="00A838EB">
              <w:rPr>
                <w:rFonts w:ascii="Times New Roman" w:hAnsi="Times New Roman" w:cs="Times New Roman"/>
              </w:rPr>
              <w:t>-1.972</w:t>
            </w:r>
          </w:p>
        </w:tc>
        <w:tc>
          <w:tcPr>
            <w:tcW w:w="895" w:type="dxa"/>
            <w:vAlign w:val="center"/>
          </w:tcPr>
          <w:p w14:paraId="7603501E" w14:textId="47F539A7" w:rsidR="00ED00F1" w:rsidRPr="00A838EB" w:rsidRDefault="00DD1A42" w:rsidP="00ED00F1">
            <w:pPr>
              <w:jc w:val="right"/>
              <w:rPr>
                <w:rFonts w:ascii="Times New Roman" w:hAnsi="Times New Roman" w:cs="Times New Roman"/>
              </w:rPr>
            </w:pPr>
            <w:r w:rsidRPr="00A838EB">
              <w:rPr>
                <w:rFonts w:ascii="Times New Roman" w:hAnsi="Times New Roman" w:cs="Times New Roman"/>
              </w:rPr>
              <w:t>0.049</w:t>
            </w:r>
          </w:p>
        </w:tc>
      </w:tr>
      <w:tr w:rsidR="00050DDB" w14:paraId="5D55A656" w14:textId="77777777" w:rsidTr="00520BB0">
        <w:trPr>
          <w:trHeight w:val="283"/>
        </w:trPr>
        <w:tc>
          <w:tcPr>
            <w:tcW w:w="2338" w:type="dxa"/>
          </w:tcPr>
          <w:p w14:paraId="5893428B" w14:textId="7748D1F8"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Warming:Elaiosome</w:t>
            </w:r>
          </w:p>
        </w:tc>
        <w:tc>
          <w:tcPr>
            <w:tcW w:w="1626" w:type="dxa"/>
            <w:vAlign w:val="center"/>
          </w:tcPr>
          <w:p w14:paraId="246CB3A7" w14:textId="4BBDA583"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-1.115 </w:t>
            </w:r>
            <m:oMath>
              <m:r>
                <w:rPr>
                  <w:rFonts w:ascii="Cambria Math" w:hAnsi="Cambria Math" w:cs="Times New Roman"/>
                </w:rPr>
                <m:t>±</m:t>
              </m:r>
            </m:oMath>
            <w:r w:rsidRPr="00A838EB">
              <w:rPr>
                <w:rFonts w:ascii="Times New Roman" w:eastAsiaTheme="minorEastAsia" w:hAnsi="Times New Roman" w:cs="Times New Roman"/>
              </w:rPr>
              <w:t xml:space="preserve"> 0.317</w:t>
            </w:r>
          </w:p>
        </w:tc>
        <w:tc>
          <w:tcPr>
            <w:tcW w:w="942" w:type="dxa"/>
            <w:vAlign w:val="center"/>
          </w:tcPr>
          <w:p w14:paraId="7934E063" w14:textId="1A8657A6" w:rsidR="00ED00F1" w:rsidRPr="00A838EB" w:rsidRDefault="00ED00F1" w:rsidP="00ED00F1">
            <w:pPr>
              <w:jc w:val="right"/>
              <w:rPr>
                <w:rFonts w:ascii="Times New Roman" w:hAnsi="Times New Roman" w:cs="Times New Roman"/>
              </w:rPr>
            </w:pPr>
            <w:r w:rsidRPr="00A838EB">
              <w:rPr>
                <w:rFonts w:ascii="Times New Roman" w:hAnsi="Times New Roman" w:cs="Times New Roman"/>
              </w:rPr>
              <w:t>-3.521</w:t>
            </w:r>
          </w:p>
        </w:tc>
        <w:tc>
          <w:tcPr>
            <w:tcW w:w="893" w:type="dxa"/>
            <w:vAlign w:val="center"/>
          </w:tcPr>
          <w:p w14:paraId="7C91242E" w14:textId="08789F69"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67260067" w14:textId="77777777" w:rsidR="00ED00F1" w:rsidRPr="00A838EB" w:rsidRDefault="00ED00F1" w:rsidP="00050DDB">
            <w:pPr>
              <w:jc w:val="right"/>
              <w:rPr>
                <w:rFonts w:ascii="Times New Roman" w:hAnsi="Times New Roman" w:cs="Times New Roman"/>
              </w:rPr>
            </w:pPr>
          </w:p>
        </w:tc>
        <w:tc>
          <w:tcPr>
            <w:tcW w:w="876" w:type="dxa"/>
            <w:vAlign w:val="center"/>
          </w:tcPr>
          <w:p w14:paraId="37EA6DD3" w14:textId="77777777" w:rsidR="00ED00F1" w:rsidRPr="00A838EB" w:rsidRDefault="00ED00F1" w:rsidP="00ED00F1">
            <w:pPr>
              <w:jc w:val="right"/>
              <w:rPr>
                <w:rFonts w:ascii="Times New Roman" w:hAnsi="Times New Roman" w:cs="Times New Roman"/>
              </w:rPr>
            </w:pPr>
          </w:p>
        </w:tc>
        <w:tc>
          <w:tcPr>
            <w:tcW w:w="895" w:type="dxa"/>
            <w:vAlign w:val="center"/>
          </w:tcPr>
          <w:p w14:paraId="3783FB8A" w14:textId="77777777" w:rsidR="00ED00F1" w:rsidRPr="00A838EB" w:rsidRDefault="00ED00F1" w:rsidP="00ED00F1">
            <w:pPr>
              <w:jc w:val="right"/>
              <w:rPr>
                <w:rFonts w:ascii="Times New Roman" w:hAnsi="Times New Roman" w:cs="Times New Roman"/>
              </w:rPr>
            </w:pPr>
          </w:p>
        </w:tc>
      </w:tr>
    </w:tbl>
    <w:p w14:paraId="63F566A3" w14:textId="77777777" w:rsidR="00C25D2F" w:rsidRDefault="00C25D2F">
      <w:pPr>
        <w:rPr>
          <w:rFonts w:ascii="Times New Roman" w:hAnsi="Times New Roman" w:cs="Times New Roman"/>
          <w:b/>
          <w:bCs/>
          <w:sz w:val="24"/>
          <w:szCs w:val="24"/>
        </w:rPr>
      </w:pPr>
      <w:r>
        <w:rPr>
          <w:rFonts w:ascii="Times New Roman" w:hAnsi="Times New Roman" w:cs="Times New Roman"/>
          <w:b/>
          <w:bCs/>
          <w:sz w:val="24"/>
          <w:szCs w:val="24"/>
        </w:rPr>
        <w:br w:type="page"/>
      </w:r>
    </w:p>
    <w:p w14:paraId="657CEC3E" w14:textId="1100BA3D" w:rsidR="00AE15BF" w:rsidRPr="00AE15BF" w:rsidRDefault="00AE15BF" w:rsidP="00AE15BF">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Figure 1.</w:t>
      </w:r>
      <w:r w:rsidRPr="008E002A">
        <w:rPr>
          <w:rFonts w:ascii="Times New Roman" w:hAnsi="Times New Roman" w:cs="Times New Roman"/>
          <w:sz w:val="24"/>
          <w:szCs w:val="24"/>
        </w:rPr>
        <w:t xml:space="preserve"> </w:t>
      </w:r>
      <w:r>
        <w:rPr>
          <w:rFonts w:ascii="Times New Roman" w:hAnsi="Times New Roman" w:cs="Times New Roman"/>
          <w:sz w:val="24"/>
          <w:szCs w:val="24"/>
        </w:rPr>
        <w:t xml:space="preserve">Ant removing a </w:t>
      </w:r>
      <w:r>
        <w:rPr>
          <w:rFonts w:ascii="Times New Roman" w:hAnsi="Times New Roman" w:cs="Times New Roman"/>
          <w:i/>
          <w:iCs/>
          <w:sz w:val="24"/>
          <w:szCs w:val="24"/>
        </w:rPr>
        <w:t>C. acanthoides</w:t>
      </w:r>
      <w:r>
        <w:rPr>
          <w:rFonts w:ascii="Times New Roman" w:hAnsi="Times New Roman" w:cs="Times New Roman"/>
          <w:sz w:val="24"/>
          <w:szCs w:val="24"/>
        </w:rPr>
        <w:t xml:space="preserve"> seed with an elaiosome (11:30).</w:t>
      </w:r>
    </w:p>
    <w:p w14:paraId="5EA696B0" w14:textId="181129CA" w:rsidR="00083B1D" w:rsidRDefault="00083B1D">
      <w:r>
        <w:rPr>
          <w:noProof/>
        </w:rPr>
        <mc:AlternateContent>
          <mc:Choice Requires="wps">
            <w:drawing>
              <wp:anchor distT="0" distB="0" distL="114300" distR="114300" simplePos="0" relativeHeight="251659264" behindDoc="0" locked="0" layoutInCell="1" allowOverlap="1" wp14:anchorId="07E15FE8" wp14:editId="69BFE58F">
                <wp:simplePos x="0" y="0"/>
                <wp:positionH relativeFrom="column">
                  <wp:posOffset>1798320</wp:posOffset>
                </wp:positionH>
                <wp:positionV relativeFrom="paragraph">
                  <wp:posOffset>2366010</wp:posOffset>
                </wp:positionV>
                <wp:extent cx="576000" cy="576000"/>
                <wp:effectExtent l="0" t="0" r="14605" b="14605"/>
                <wp:wrapNone/>
                <wp:docPr id="2" name="Oval 2"/>
                <wp:cNvGraphicFramePr/>
                <a:graphic xmlns:a="http://schemas.openxmlformats.org/drawingml/2006/main">
                  <a:graphicData uri="http://schemas.microsoft.com/office/word/2010/wordprocessingShape">
                    <wps:wsp>
                      <wps:cNvSpPr/>
                      <wps:spPr>
                        <a:xfrm>
                          <a:off x="0" y="0"/>
                          <a:ext cx="576000" cy="576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00105B" id="Oval 2" o:spid="_x0000_s1026" style="position:absolute;margin-left:141.6pt;margin-top:186.3pt;width:45.35pt;height:45.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" filled="f" strokecolor="red" strokeweight="1pt">
                <v:stroke joinstyle="miter"/>
              </v:oval>
            </w:pict>
          </mc:Fallback>
        </mc:AlternateContent>
      </w:r>
      <w:r>
        <w:rPr>
          <w:noProof/>
        </w:rPr>
        <w:drawing>
          <wp:inline distT="0" distB="0" distL="0" distR="0" wp14:anchorId="1A875DDC" wp14:editId="5003C661">
            <wp:extent cx="5358550" cy="5931441"/>
            <wp:effectExtent l="0" t="635"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5531" r="23623"/>
                    <a:stretch/>
                  </pic:blipFill>
                  <pic:spPr bwMode="auto">
                    <a:xfrm rot="5400000">
                      <a:off x="0" y="0"/>
                      <a:ext cx="5378398" cy="5953411"/>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p w14:paraId="363CFDBD" w14:textId="051D98B5" w:rsidR="00AE15BF" w:rsidRPr="00AE15BF" w:rsidRDefault="00AE15BF" w:rsidP="00AE15BF">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2</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Pr>
          <w:rFonts w:ascii="Times New Roman" w:hAnsi="Times New Roman" w:cs="Times New Roman"/>
          <w:sz w:val="24"/>
          <w:szCs w:val="24"/>
        </w:rPr>
        <w:t xml:space="preserve">Cricket removing a </w:t>
      </w:r>
      <w:r>
        <w:rPr>
          <w:rFonts w:ascii="Times New Roman" w:hAnsi="Times New Roman" w:cs="Times New Roman"/>
          <w:i/>
          <w:iCs/>
          <w:sz w:val="24"/>
          <w:szCs w:val="24"/>
        </w:rPr>
        <w:t>C. acanthoides</w:t>
      </w:r>
      <w:r>
        <w:rPr>
          <w:rFonts w:ascii="Times New Roman" w:hAnsi="Times New Roman" w:cs="Times New Roman"/>
          <w:sz w:val="24"/>
          <w:szCs w:val="24"/>
        </w:rPr>
        <w:t xml:space="preserve"> seed without an elaiosome (20:30).</w:t>
      </w:r>
    </w:p>
    <w:p w14:paraId="2134A0D4" w14:textId="44546651" w:rsidR="00F018BE" w:rsidRDefault="00AE15BF">
      <w:r>
        <w:rPr>
          <w:noProof/>
        </w:rPr>
        <mc:AlternateContent>
          <mc:Choice Requires="wps">
            <w:drawing>
              <wp:anchor distT="0" distB="0" distL="114300" distR="114300" simplePos="0" relativeHeight="251661312" behindDoc="0" locked="0" layoutInCell="1" allowOverlap="1" wp14:anchorId="7B6882E2" wp14:editId="114987B4">
                <wp:simplePos x="0" y="0"/>
                <wp:positionH relativeFrom="column">
                  <wp:posOffset>1958456</wp:posOffset>
                </wp:positionH>
                <wp:positionV relativeFrom="paragraph">
                  <wp:posOffset>2111260</wp:posOffset>
                </wp:positionV>
                <wp:extent cx="1080000" cy="1080000"/>
                <wp:effectExtent l="0" t="0" r="25400" b="25400"/>
                <wp:wrapNone/>
                <wp:docPr id="4" name="Oval 4"/>
                <wp:cNvGraphicFramePr/>
                <a:graphic xmlns:a="http://schemas.openxmlformats.org/drawingml/2006/main">
                  <a:graphicData uri="http://schemas.microsoft.com/office/word/2010/wordprocessingShape">
                    <wps:wsp>
                      <wps:cNvSpPr/>
                      <wps:spPr>
                        <a:xfrm>
                          <a:off x="0" y="0"/>
                          <a:ext cx="1080000" cy="1080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80E3D7" id="Oval 4" o:spid="_x0000_s1026" style="position:absolute;margin-left:154.2pt;margin-top:166.25pt;width:85.05pt;height:8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" filled="f" strokecolor="red" strokeweight="1pt">
                <v:stroke joinstyle="miter"/>
              </v:oval>
            </w:pict>
          </mc:Fallback>
        </mc:AlternateContent>
      </w:r>
      <w:r w:rsidR="00083B1D">
        <w:rPr>
          <w:noProof/>
        </w:rPr>
        <w:drawing>
          <wp:inline distT="0" distB="0" distL="0" distR="0" wp14:anchorId="41A2CC2F" wp14:editId="2EDBEE27">
            <wp:extent cx="5625791" cy="5927942"/>
            <wp:effectExtent l="127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6324" r="20292"/>
                    <a:stretch/>
                  </pic:blipFill>
                  <pic:spPr bwMode="auto">
                    <a:xfrm rot="5400000">
                      <a:off x="0" y="0"/>
                      <a:ext cx="5642544" cy="5945595"/>
                    </a:xfrm>
                    <a:prstGeom prst="rect">
                      <a:avLst/>
                    </a:prstGeom>
                    <a:noFill/>
                    <a:ln>
                      <a:noFill/>
                    </a:ln>
                    <a:extLst>
                      <a:ext uri="{53640926-AAD7-44D8-BBD7-CCE9431645EC}">
                        <a14:shadowObscured xmlns:a14="http://schemas.microsoft.com/office/drawing/2010/main"/>
                      </a:ext>
                    </a:extLst>
                  </pic:spPr>
                </pic:pic>
              </a:graphicData>
            </a:graphic>
          </wp:inline>
        </w:drawing>
      </w:r>
    </w:p>
    <w:p w14:paraId="74E610F5" w14:textId="77777777" w:rsidR="00F018BE" w:rsidRDefault="00F018BE">
      <w:r>
        <w:br w:type="page"/>
      </w:r>
    </w:p>
    <w:p w14:paraId="62D34A37" w14:textId="2FC45E3B" w:rsidR="00F018BE" w:rsidRPr="00F018BE" w:rsidRDefault="00F018BE" w:rsidP="00F018BE">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3</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when elaiosome is present (E+) or absent (E-),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Carduus acanthoides</w:t>
      </w:r>
      <w:r>
        <w:rPr>
          <w:rFonts w:ascii="Times New Roman" w:hAnsi="Times New Roman" w:cs="Times New Roman"/>
          <w:sz w:val="24"/>
          <w:szCs w:val="24"/>
        </w:rPr>
        <w:t>) and warming treatment</w:t>
      </w:r>
      <w:r w:rsidR="0081427D">
        <w:rPr>
          <w:rFonts w:ascii="Times New Roman" w:hAnsi="Times New Roman" w:cs="Times New Roman"/>
          <w:sz w:val="24"/>
          <w:szCs w:val="24"/>
        </w:rPr>
        <w:t xml:space="preserve"> applied to the maternal plant</w:t>
      </w:r>
      <w:r>
        <w:rPr>
          <w:rFonts w:ascii="Times New Roman" w:hAnsi="Times New Roman" w:cs="Times New Roman"/>
          <w:sz w:val="24"/>
          <w:szCs w:val="24"/>
        </w:rPr>
        <w:t>.</w:t>
      </w:r>
    </w:p>
    <w:p w14:paraId="3447DF75" w14:textId="3DF7B479" w:rsidR="00F018BE" w:rsidRDefault="00F018BE">
      <w:r>
        <w:rPr>
          <w:noProof/>
        </w:rPr>
        <w:drawing>
          <wp:inline distT="0" distB="0" distL="0" distR="0" wp14:anchorId="5455926F" wp14:editId="6332D963">
            <wp:extent cx="5934075" cy="42386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p>
    <w:p w14:paraId="535F489D" w14:textId="77777777" w:rsidR="00F018BE" w:rsidRDefault="00F018BE">
      <w:r>
        <w:br w:type="page"/>
      </w:r>
    </w:p>
    <w:p w14:paraId="096CA7EC" w14:textId="19554585" w:rsidR="00F018BE" w:rsidRPr="00F018BE" w:rsidRDefault="00F018BE" w:rsidP="00F018BE">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4</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when </w:t>
      </w:r>
      <w:r w:rsidR="0081427D">
        <w:rPr>
          <w:rFonts w:ascii="Times New Roman" w:hAnsi="Times New Roman" w:cs="Times New Roman"/>
          <w:sz w:val="24"/>
          <w:szCs w:val="24"/>
        </w:rPr>
        <w:t>maternal plant is warmed or unwarmed</w:t>
      </w:r>
      <w:r>
        <w:rPr>
          <w:rFonts w:ascii="Times New Roman" w:hAnsi="Times New Roman" w:cs="Times New Roman"/>
          <w:sz w:val="24"/>
          <w:szCs w:val="24"/>
        </w:rPr>
        <w:t xml:space="preserv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Carduus acanthoides</w:t>
      </w:r>
      <w:r>
        <w:rPr>
          <w:rFonts w:ascii="Times New Roman" w:hAnsi="Times New Roman" w:cs="Times New Roman"/>
          <w:sz w:val="24"/>
          <w:szCs w:val="24"/>
        </w:rPr>
        <w:t xml:space="preserve">) and </w:t>
      </w:r>
      <w:r w:rsidR="0081427D">
        <w:rPr>
          <w:rFonts w:ascii="Times New Roman" w:hAnsi="Times New Roman" w:cs="Times New Roman"/>
          <w:sz w:val="24"/>
          <w:szCs w:val="24"/>
        </w:rPr>
        <w:t>elaiosome presence (E+ present, E- absent)</w:t>
      </w:r>
      <w:r>
        <w:rPr>
          <w:rFonts w:ascii="Times New Roman" w:hAnsi="Times New Roman" w:cs="Times New Roman"/>
          <w:sz w:val="24"/>
          <w:szCs w:val="24"/>
        </w:rPr>
        <w:t>.</w:t>
      </w:r>
    </w:p>
    <w:p w14:paraId="5DABD4C4" w14:textId="5CD59973" w:rsidR="00F018BE" w:rsidRDefault="00F018BE">
      <w:r>
        <w:rPr>
          <w:noProof/>
        </w:rPr>
        <w:drawing>
          <wp:inline distT="0" distB="0" distL="0" distR="0" wp14:anchorId="5FD266BD" wp14:editId="77C5834A">
            <wp:extent cx="5934075" cy="4238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p>
    <w:p w14:paraId="206F4ECB" w14:textId="77777777" w:rsidR="00F018BE" w:rsidRDefault="00F018BE">
      <w:r>
        <w:br w:type="page"/>
      </w:r>
    </w:p>
    <w:p w14:paraId="6053B354" w14:textId="240EA20B" w:rsidR="0081427D" w:rsidRPr="0081427D" w:rsidRDefault="0081427D" w:rsidP="0081427D">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5</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umber of seeds remaining</w:t>
      </w:r>
      <w:r>
        <w:rPr>
          <w:rFonts w:ascii="Times New Roman" w:hAnsi="Times New Roman" w:cs="Times New Roman"/>
          <w:sz w:val="24"/>
          <w:szCs w:val="24"/>
        </w:rPr>
        <w:t xml:space="preserve"> between species </w:t>
      </w:r>
      <w:r>
        <w:rPr>
          <w:rFonts w:ascii="Times New Roman" w:hAnsi="Times New Roman" w:cs="Times New Roman"/>
          <w:sz w:val="24"/>
          <w:szCs w:val="24"/>
        </w:rPr>
        <w:t xml:space="preserve">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Carduus acanthoides</w:t>
      </w:r>
      <w:r>
        <w:rPr>
          <w:rFonts w:ascii="Times New Roman" w:hAnsi="Times New Roman" w:cs="Times New Roman"/>
          <w:sz w:val="24"/>
          <w:szCs w:val="24"/>
        </w:rPr>
        <w:t>)</w:t>
      </w:r>
      <w:r>
        <w:rPr>
          <w:rFonts w:ascii="Times New Roman" w:hAnsi="Times New Roman" w:cs="Times New Roman"/>
          <w:sz w:val="24"/>
          <w:szCs w:val="24"/>
        </w:rPr>
        <w:t>, conditioned on</w:t>
      </w:r>
      <w:r>
        <w:rPr>
          <w:rFonts w:ascii="Times New Roman" w:hAnsi="Times New Roman" w:cs="Times New Roman"/>
          <w:sz w:val="24"/>
          <w:szCs w:val="24"/>
        </w:rPr>
        <w:t xml:space="preserve"> </w:t>
      </w:r>
      <w:r>
        <w:rPr>
          <w:rFonts w:ascii="Times New Roman" w:hAnsi="Times New Roman" w:cs="Times New Roman"/>
          <w:sz w:val="24"/>
          <w:szCs w:val="24"/>
        </w:rPr>
        <w:t xml:space="preserve">warming treatment applied to the maternal plant </w:t>
      </w:r>
      <w:r>
        <w:rPr>
          <w:rFonts w:ascii="Times New Roman" w:hAnsi="Times New Roman" w:cs="Times New Roman"/>
          <w:sz w:val="24"/>
          <w:szCs w:val="24"/>
        </w:rPr>
        <w:t>and elaiosome presence (E+ present, E- absent).</w:t>
      </w:r>
    </w:p>
    <w:p w14:paraId="4C7316AD" w14:textId="1FB79173" w:rsidR="008C6470" w:rsidRDefault="00F018BE">
      <w:r>
        <w:rPr>
          <w:noProof/>
        </w:rPr>
        <w:drawing>
          <wp:inline distT="0" distB="0" distL="0" distR="0" wp14:anchorId="70D4FBC5" wp14:editId="4547AE23">
            <wp:extent cx="5934075" cy="42386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p>
    <w:p w14:paraId="641262B5" w14:textId="30619970" w:rsidR="008C6470" w:rsidRDefault="008C6470"/>
    <w:p w14:paraId="2B4835CE" w14:textId="0C44EAB1" w:rsidR="008C6470" w:rsidRDefault="008C6470"/>
    <w:p w14:paraId="4AEC4D62" w14:textId="66619492" w:rsidR="008C6470" w:rsidRDefault="008C6470"/>
    <w:p w14:paraId="488D9B6D" w14:textId="2D40B649" w:rsidR="008C6470" w:rsidRPr="00AE7BB7" w:rsidRDefault="008C6470"/>
    <w:sectPr w:rsidR="008C6470" w:rsidRPr="00AE7BB7">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Trevor D." w:date="2021-04-06T12:16:00Z" w:initials="TD">
    <w:p w14:paraId="6720980F" w14:textId="4D0ADFD7" w:rsidR="00F70A4D" w:rsidRDefault="00F70A4D">
      <w:pPr>
        <w:pStyle w:val="CommentText"/>
      </w:pPr>
      <w:r>
        <w:rPr>
          <w:rStyle w:val="CommentReference"/>
        </w:rPr>
        <w:annotationRef/>
      </w:r>
      <w:r>
        <w:t>Note: this is straight out of my other paper. Placeholder for now, but will have to find a creative way to reword it.</w:t>
      </w:r>
    </w:p>
  </w:comment>
  <w:comment w:id="1" w:author="Trevor D." w:date="2021-04-06T16:36:00Z" w:initials="TD">
    <w:p w14:paraId="36683F5B" w14:textId="78B6DD23" w:rsidR="007C1F05" w:rsidRDefault="007C1F05">
      <w:pPr>
        <w:pStyle w:val="CommentText"/>
      </w:pPr>
      <w:r>
        <w:rPr>
          <w:rStyle w:val="CommentReference"/>
        </w:rPr>
        <w:annotationRef/>
      </w:r>
      <w:r>
        <w:t>Same as above.</w:t>
      </w:r>
    </w:p>
  </w:comment>
  <w:comment w:id="2" w:author="Trevor D." w:date="2021-03-03T09:43:00Z" w:initials="TD">
    <w:p w14:paraId="24F162D2" w14:textId="77777777" w:rsidR="00B705D6" w:rsidRDefault="00B705D6" w:rsidP="00B705D6">
      <w:pPr>
        <w:pStyle w:val="CommentText"/>
      </w:pPr>
      <w:r>
        <w:rPr>
          <w:rStyle w:val="CommentReference"/>
        </w:rPr>
        <w:annotationRef/>
      </w:r>
      <w:r>
        <w:t>See earlier comment regarding this citation.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720980F" w15:done="0"/>
  <w15:commentEx w15:paraId="36683F5B" w15:done="0"/>
  <w15:commentEx w15:paraId="24F162D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16CFAB" w16cex:dateUtc="2021-04-06T16:16:00Z"/>
  <w16cex:commentExtensible w16cex:durableId="24170C77" w16cex:dateUtc="2021-04-06T20:36:00Z"/>
  <w16cex:commentExtensible w16cex:durableId="23E9D8C0" w16cex:dateUtc="2021-03-03T14: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720980F" w16cid:durableId="2416CFAB"/>
  <w16cid:commentId w16cid:paraId="36683F5B" w16cid:durableId="24170C77"/>
  <w16cid:commentId w16cid:paraId="24F162D2" w16cid:durableId="23E9D8C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94C8A"/>
    <w:multiLevelType w:val="hybridMultilevel"/>
    <w:tmpl w:val="1C044A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1F2A72"/>
    <w:multiLevelType w:val="hybridMultilevel"/>
    <w:tmpl w:val="1DD4D3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AD83969"/>
    <w:multiLevelType w:val="hybridMultilevel"/>
    <w:tmpl w:val="6D3E70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752119D"/>
    <w:multiLevelType w:val="hybridMultilevel"/>
    <w:tmpl w:val="DCEE31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9B64D0C"/>
    <w:multiLevelType w:val="hybridMultilevel"/>
    <w:tmpl w:val="254C38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429D44BF"/>
    <w:multiLevelType w:val="hybridMultilevel"/>
    <w:tmpl w:val="4DBA69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B4355D2"/>
    <w:multiLevelType w:val="hybridMultilevel"/>
    <w:tmpl w:val="643E0F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679B7240"/>
    <w:multiLevelType w:val="hybridMultilevel"/>
    <w:tmpl w:val="93968C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775E22C9"/>
    <w:multiLevelType w:val="hybridMultilevel"/>
    <w:tmpl w:val="429481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777D42E3"/>
    <w:multiLevelType w:val="hybridMultilevel"/>
    <w:tmpl w:val="6B8412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7"/>
  </w:num>
  <w:num w:numId="2">
    <w:abstractNumId w:val="0"/>
  </w:num>
  <w:num w:numId="3">
    <w:abstractNumId w:val="2"/>
  </w:num>
  <w:num w:numId="4">
    <w:abstractNumId w:val="3"/>
  </w:num>
  <w:num w:numId="5">
    <w:abstractNumId w:val="6"/>
  </w:num>
  <w:num w:numId="6">
    <w:abstractNumId w:val="8"/>
  </w:num>
  <w:num w:numId="7">
    <w:abstractNumId w:val="9"/>
  </w:num>
  <w:num w:numId="8">
    <w:abstractNumId w:val="5"/>
  </w:num>
  <w:num w:numId="9">
    <w:abstractNumId w:val="4"/>
  </w:num>
  <w:num w:numId="1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revor D.">
    <w15:presenceInfo w15:providerId="Windows Live" w15:userId="e4666eeaa5b7951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BB7"/>
    <w:rsid w:val="00030EBE"/>
    <w:rsid w:val="000363AA"/>
    <w:rsid w:val="00050DDB"/>
    <w:rsid w:val="00050EEE"/>
    <w:rsid w:val="00071C42"/>
    <w:rsid w:val="00083B1D"/>
    <w:rsid w:val="000A2425"/>
    <w:rsid w:val="000B02F9"/>
    <w:rsid w:val="000B0D23"/>
    <w:rsid w:val="000B63BA"/>
    <w:rsid w:val="000D4928"/>
    <w:rsid w:val="00131573"/>
    <w:rsid w:val="001318CD"/>
    <w:rsid w:val="00165110"/>
    <w:rsid w:val="001653B5"/>
    <w:rsid w:val="001C7AE8"/>
    <w:rsid w:val="00204FAB"/>
    <w:rsid w:val="00223EE0"/>
    <w:rsid w:val="00226FD9"/>
    <w:rsid w:val="0029647E"/>
    <w:rsid w:val="002D7B86"/>
    <w:rsid w:val="002F73EA"/>
    <w:rsid w:val="003056AF"/>
    <w:rsid w:val="00334F10"/>
    <w:rsid w:val="0035456F"/>
    <w:rsid w:val="00356DD3"/>
    <w:rsid w:val="00361261"/>
    <w:rsid w:val="00394E95"/>
    <w:rsid w:val="003B4F50"/>
    <w:rsid w:val="003C0C62"/>
    <w:rsid w:val="003C78ED"/>
    <w:rsid w:val="003D5A17"/>
    <w:rsid w:val="004659BE"/>
    <w:rsid w:val="004802DF"/>
    <w:rsid w:val="00497079"/>
    <w:rsid w:val="004A475B"/>
    <w:rsid w:val="004F3F90"/>
    <w:rsid w:val="005132FF"/>
    <w:rsid w:val="00520BB0"/>
    <w:rsid w:val="00542FAD"/>
    <w:rsid w:val="0055327E"/>
    <w:rsid w:val="005D3FBE"/>
    <w:rsid w:val="005E17EF"/>
    <w:rsid w:val="006026E0"/>
    <w:rsid w:val="00646635"/>
    <w:rsid w:val="0065549E"/>
    <w:rsid w:val="00663AF0"/>
    <w:rsid w:val="0068123F"/>
    <w:rsid w:val="006C2638"/>
    <w:rsid w:val="006D0C19"/>
    <w:rsid w:val="006F3305"/>
    <w:rsid w:val="007C1F05"/>
    <w:rsid w:val="007C3DF0"/>
    <w:rsid w:val="00813613"/>
    <w:rsid w:val="0081427D"/>
    <w:rsid w:val="00831A17"/>
    <w:rsid w:val="008644D3"/>
    <w:rsid w:val="008712A6"/>
    <w:rsid w:val="008C6470"/>
    <w:rsid w:val="008F1D04"/>
    <w:rsid w:val="00904F00"/>
    <w:rsid w:val="00951781"/>
    <w:rsid w:val="009532F2"/>
    <w:rsid w:val="0097676B"/>
    <w:rsid w:val="009A2816"/>
    <w:rsid w:val="009D3FC2"/>
    <w:rsid w:val="009E2499"/>
    <w:rsid w:val="00A50152"/>
    <w:rsid w:val="00A838EB"/>
    <w:rsid w:val="00A90D75"/>
    <w:rsid w:val="00AC3BA0"/>
    <w:rsid w:val="00AD5A9B"/>
    <w:rsid w:val="00AE15BF"/>
    <w:rsid w:val="00AE3CF1"/>
    <w:rsid w:val="00AE7BB7"/>
    <w:rsid w:val="00B503AC"/>
    <w:rsid w:val="00B705D6"/>
    <w:rsid w:val="00B74FB8"/>
    <w:rsid w:val="00B9480E"/>
    <w:rsid w:val="00BA27E1"/>
    <w:rsid w:val="00BE773F"/>
    <w:rsid w:val="00C04157"/>
    <w:rsid w:val="00C05AC4"/>
    <w:rsid w:val="00C25D2F"/>
    <w:rsid w:val="00C77B70"/>
    <w:rsid w:val="00CF4EA1"/>
    <w:rsid w:val="00D34C40"/>
    <w:rsid w:val="00D53D74"/>
    <w:rsid w:val="00D812A8"/>
    <w:rsid w:val="00D9723C"/>
    <w:rsid w:val="00DD0619"/>
    <w:rsid w:val="00DD1A42"/>
    <w:rsid w:val="00DF7ED0"/>
    <w:rsid w:val="00E00891"/>
    <w:rsid w:val="00E0434D"/>
    <w:rsid w:val="00E41751"/>
    <w:rsid w:val="00E63DEA"/>
    <w:rsid w:val="00ED00F1"/>
    <w:rsid w:val="00F018BE"/>
    <w:rsid w:val="00F208D5"/>
    <w:rsid w:val="00F30DC8"/>
    <w:rsid w:val="00F36D35"/>
    <w:rsid w:val="00F70A4D"/>
    <w:rsid w:val="00FA1FCE"/>
    <w:rsid w:val="00FA69A0"/>
    <w:rsid w:val="00FB0D35"/>
    <w:rsid w:val="00FD2C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3B20E"/>
  <w15:chartTrackingRefBased/>
  <w15:docId w15:val="{E4A9D088-1DC7-41D5-BDDD-1F085D8D7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3BA0"/>
    <w:pPr>
      <w:ind w:left="720"/>
      <w:contextualSpacing/>
    </w:pPr>
  </w:style>
  <w:style w:type="character" w:styleId="CommentReference">
    <w:name w:val="annotation reference"/>
    <w:basedOn w:val="DefaultParagraphFont"/>
    <w:uiPriority w:val="99"/>
    <w:semiHidden/>
    <w:unhideWhenUsed/>
    <w:rsid w:val="00F70A4D"/>
    <w:rPr>
      <w:sz w:val="16"/>
      <w:szCs w:val="16"/>
    </w:rPr>
  </w:style>
  <w:style w:type="paragraph" w:styleId="CommentText">
    <w:name w:val="annotation text"/>
    <w:basedOn w:val="Normal"/>
    <w:link w:val="CommentTextChar"/>
    <w:uiPriority w:val="99"/>
    <w:semiHidden/>
    <w:unhideWhenUsed/>
    <w:rsid w:val="00F70A4D"/>
    <w:pPr>
      <w:spacing w:line="240" w:lineRule="auto"/>
    </w:pPr>
    <w:rPr>
      <w:sz w:val="20"/>
      <w:szCs w:val="20"/>
    </w:rPr>
  </w:style>
  <w:style w:type="character" w:customStyle="1" w:styleId="CommentTextChar">
    <w:name w:val="Comment Text Char"/>
    <w:basedOn w:val="DefaultParagraphFont"/>
    <w:link w:val="CommentText"/>
    <w:uiPriority w:val="99"/>
    <w:semiHidden/>
    <w:rsid w:val="00F70A4D"/>
    <w:rPr>
      <w:sz w:val="20"/>
      <w:szCs w:val="20"/>
      <w:lang w:val="en-GB"/>
    </w:rPr>
  </w:style>
  <w:style w:type="paragraph" w:styleId="CommentSubject">
    <w:name w:val="annotation subject"/>
    <w:basedOn w:val="CommentText"/>
    <w:next w:val="CommentText"/>
    <w:link w:val="CommentSubjectChar"/>
    <w:uiPriority w:val="99"/>
    <w:semiHidden/>
    <w:unhideWhenUsed/>
    <w:rsid w:val="00F70A4D"/>
    <w:rPr>
      <w:b/>
      <w:bCs/>
    </w:rPr>
  </w:style>
  <w:style w:type="character" w:customStyle="1" w:styleId="CommentSubjectChar">
    <w:name w:val="Comment Subject Char"/>
    <w:basedOn w:val="CommentTextChar"/>
    <w:link w:val="CommentSubject"/>
    <w:uiPriority w:val="99"/>
    <w:semiHidden/>
    <w:rsid w:val="00F70A4D"/>
    <w:rPr>
      <w:b/>
      <w:bCs/>
      <w:sz w:val="20"/>
      <w:szCs w:val="20"/>
      <w:lang w:val="en-GB"/>
    </w:rPr>
  </w:style>
  <w:style w:type="table" w:styleId="TableGrid">
    <w:name w:val="Table Grid"/>
    <w:basedOn w:val="TableNormal"/>
    <w:uiPriority w:val="39"/>
    <w:rsid w:val="00ED00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0DD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28784">
      <w:bodyDiv w:val="1"/>
      <w:marLeft w:val="0"/>
      <w:marRight w:val="0"/>
      <w:marTop w:val="0"/>
      <w:marBottom w:val="0"/>
      <w:divBdr>
        <w:top w:val="none" w:sz="0" w:space="0" w:color="auto"/>
        <w:left w:val="none" w:sz="0" w:space="0" w:color="auto"/>
        <w:bottom w:val="none" w:sz="0" w:space="0" w:color="auto"/>
        <w:right w:val="none" w:sz="0" w:space="0" w:color="auto"/>
      </w:divBdr>
    </w:div>
    <w:div w:id="831455653">
      <w:bodyDiv w:val="1"/>
      <w:marLeft w:val="0"/>
      <w:marRight w:val="0"/>
      <w:marTop w:val="0"/>
      <w:marBottom w:val="0"/>
      <w:divBdr>
        <w:top w:val="none" w:sz="0" w:space="0" w:color="auto"/>
        <w:left w:val="none" w:sz="0" w:space="0" w:color="auto"/>
        <w:bottom w:val="none" w:sz="0" w:space="0" w:color="auto"/>
        <w:right w:val="none" w:sz="0" w:space="0" w:color="auto"/>
      </w:divBdr>
    </w:div>
    <w:div w:id="1349134634">
      <w:bodyDiv w:val="1"/>
      <w:marLeft w:val="0"/>
      <w:marRight w:val="0"/>
      <w:marTop w:val="0"/>
      <w:marBottom w:val="0"/>
      <w:divBdr>
        <w:top w:val="none" w:sz="0" w:space="0" w:color="auto"/>
        <w:left w:val="none" w:sz="0" w:space="0" w:color="auto"/>
        <w:bottom w:val="none" w:sz="0" w:space="0" w:color="auto"/>
        <w:right w:val="none" w:sz="0" w:space="0" w:color="auto"/>
      </w:divBdr>
    </w:div>
    <w:div w:id="1644429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jpeg"/><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4.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jpeg"/><Relationship Id="rId5" Type="http://schemas.openxmlformats.org/officeDocument/2006/relationships/comments" Target="comments.xml"/><Relationship Id="rId15" Type="http://schemas.microsoft.com/office/2011/relationships/people" Target="people.xml"/><Relationship Id="rId10" Type="http://schemas.openxmlformats.org/officeDocument/2006/relationships/image" Target="media/image2.jpeg"/><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7053</TotalTime>
  <Pages>15</Pages>
  <Words>4172</Words>
  <Characters>23785</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Trevor D.</dc:creator>
  <cp:keywords/>
  <dc:description/>
  <cp:lastModifiedBy>Trevor D.</cp:lastModifiedBy>
  <cp:revision>21</cp:revision>
  <dcterms:created xsi:type="dcterms:W3CDTF">2021-03-17T17:23:00Z</dcterms:created>
  <dcterms:modified xsi:type="dcterms:W3CDTF">2021-05-07T23:04:00Z</dcterms:modified>
</cp:coreProperties>
</file>